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b/>
          <w:bCs/>
        </w:rPr>
      </w:pPr>
      <w:r w:rsidRPr="00D67F1D">
        <w:rPr>
          <w:rFonts w:ascii="Times New Roman" w:hAnsi="Times New Roman" w:cs="Times New Roman"/>
        </w:rPr>
        <w:t xml:space="preserve">  </w:t>
      </w:r>
      <w:r w:rsidRPr="00D67F1D">
        <w:rPr>
          <w:rFonts w:ascii="Times New Roman" w:hAnsi="Times New Roman" w:cs="Times New Roman"/>
          <w:b/>
          <w:bCs/>
        </w:rPr>
        <w:tab/>
        <w:t>GUIDELINES FOR GRADUATE MAJORS</w:t>
      </w:r>
    </w:p>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b/>
          <w:bCs/>
          <w:sz w:val="28"/>
          <w:szCs w:val="28"/>
        </w:rPr>
      </w:pPr>
      <w:r w:rsidRPr="00D67F1D">
        <w:rPr>
          <w:rFonts w:ascii="Times New Roman" w:hAnsi="Times New Roman" w:cs="Times New Roman"/>
          <w:b/>
          <w:bCs/>
          <w:sz w:val="28"/>
          <w:szCs w:val="28"/>
        </w:rPr>
        <w:tab/>
        <w:t>MA and PhD PROGRAMS</w:t>
      </w:r>
    </w:p>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b/>
          <w:bCs/>
        </w:rPr>
      </w:pPr>
      <w:r w:rsidRPr="00D67F1D">
        <w:rPr>
          <w:rFonts w:ascii="Times New Roman" w:hAnsi="Times New Roman" w:cs="Times New Roman"/>
          <w:b/>
          <w:bCs/>
        </w:rPr>
        <w:tab/>
        <w:t>Department of Theatre Arts and Dance</w:t>
      </w:r>
    </w:p>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b/>
          <w:bCs/>
        </w:rPr>
      </w:pPr>
      <w:r w:rsidRPr="00D67F1D">
        <w:rPr>
          <w:rFonts w:ascii="Times New Roman" w:hAnsi="Times New Roman" w:cs="Times New Roman"/>
          <w:b/>
          <w:bCs/>
        </w:rPr>
        <w:tab/>
        <w:t>Graduate Studies Office</w:t>
      </w:r>
    </w:p>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tab/>
      </w:r>
      <w:r w:rsidR="00842354">
        <w:rPr>
          <w:rFonts w:ascii="Times New Roman" w:hAnsi="Times New Roman" w:cs="Times New Roman"/>
          <w:b/>
          <w:bCs/>
        </w:rPr>
        <w:t>580</w:t>
      </w:r>
      <w:r w:rsidRPr="00D67F1D">
        <w:rPr>
          <w:rFonts w:ascii="Times New Roman" w:hAnsi="Times New Roman" w:cs="Times New Roman"/>
          <w:b/>
          <w:bCs/>
        </w:rPr>
        <w:t xml:space="preserve"> </w:t>
      </w:r>
      <w:proofErr w:type="spellStart"/>
      <w:r w:rsidRPr="00D67F1D">
        <w:rPr>
          <w:rFonts w:ascii="Times New Roman" w:hAnsi="Times New Roman" w:cs="Times New Roman"/>
          <w:b/>
          <w:bCs/>
        </w:rPr>
        <w:t>Rarig</w:t>
      </w:r>
      <w:proofErr w:type="spellEnd"/>
      <w:r w:rsidRPr="00D67F1D">
        <w:rPr>
          <w:rFonts w:ascii="Times New Roman" w:hAnsi="Times New Roman" w:cs="Times New Roman"/>
          <w:b/>
          <w:bCs/>
        </w:rPr>
        <w:t xml:space="preserve"> Center</w:t>
      </w:r>
    </w:p>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tab/>
      </w:r>
      <w:r w:rsidR="00290FD1">
        <w:rPr>
          <w:rFonts w:ascii="Times New Roman" w:hAnsi="Times New Roman" w:cs="Times New Roman"/>
          <w:b/>
          <w:bCs/>
          <w:u w:val="single"/>
        </w:rPr>
        <w:t>201</w:t>
      </w:r>
      <w:r w:rsidR="00AF2AD0">
        <w:rPr>
          <w:rFonts w:ascii="Times New Roman" w:hAnsi="Times New Roman" w:cs="Times New Roman"/>
          <w:b/>
          <w:bCs/>
          <w:u w:val="single"/>
        </w:rPr>
        <w:t>5</w:t>
      </w:r>
      <w:r w:rsidR="00290FD1">
        <w:rPr>
          <w:rFonts w:ascii="Times New Roman" w:hAnsi="Times New Roman" w:cs="Times New Roman"/>
          <w:b/>
          <w:bCs/>
          <w:u w:val="single"/>
        </w:rPr>
        <w:t>-201</w:t>
      </w:r>
      <w:r w:rsidR="00AF2AD0">
        <w:rPr>
          <w:rFonts w:ascii="Times New Roman" w:hAnsi="Times New Roman" w:cs="Times New Roman"/>
          <w:b/>
          <w:bCs/>
          <w:u w:val="single"/>
        </w:rPr>
        <w:t>6</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t>These Program Guidelines outline Depart</w:t>
      </w:r>
      <w:r w:rsidRPr="00D67F1D">
        <w:rPr>
          <w:rFonts w:ascii="Times New Roman" w:hAnsi="Times New Roman" w:cs="Times New Roman"/>
        </w:rPr>
        <w:softHyphen/>
        <w:t xml:space="preserve">mental policies and procedures and </w:t>
      </w:r>
      <w:r w:rsidRPr="00D67F1D">
        <w:rPr>
          <w:rFonts w:ascii="Times New Roman" w:hAnsi="Times New Roman" w:cs="Times New Roman"/>
          <w:b/>
          <w:bCs/>
          <w:u w:val="single"/>
        </w:rPr>
        <w:t>should be read carefully to plan a successful graduate career</w:t>
      </w:r>
      <w:r w:rsidRPr="00D67F1D">
        <w:rPr>
          <w:rFonts w:ascii="Times New Roman" w:hAnsi="Times New Roman" w:cs="Times New Roman"/>
          <w:b/>
          <w:bCs/>
        </w:rPr>
        <w:t>.</w:t>
      </w:r>
      <w:r w:rsidRPr="00D67F1D">
        <w:rPr>
          <w:rFonts w:ascii="Times New Roman" w:hAnsi="Times New Roman" w:cs="Times New Roman"/>
        </w:rPr>
        <w:t xml:space="preserve">  Also refer to the Graduate School website:  </w:t>
      </w:r>
      <w:r w:rsidRPr="00D67F1D">
        <w:rPr>
          <w:rStyle w:val="Hypertext"/>
          <w:rFonts w:ascii="Times New Roman" w:hAnsi="Times New Roman" w:cs="Times New Roman"/>
        </w:rPr>
        <w:t>http://www.grad.umn.edu/</w:t>
      </w:r>
      <w:proofErr w:type="gramStart"/>
      <w:r w:rsidRPr="00D67F1D">
        <w:rPr>
          <w:rFonts w:ascii="Times New Roman" w:hAnsi="Times New Roman" w:cs="Times New Roman"/>
        </w:rPr>
        <w:t xml:space="preserve">  The</w:t>
      </w:r>
      <w:proofErr w:type="gramEnd"/>
      <w:r w:rsidR="007403DB">
        <w:rPr>
          <w:rFonts w:ascii="Times New Roman" w:hAnsi="Times New Roman" w:cs="Times New Roman"/>
        </w:rPr>
        <w:t xml:space="preserve"> one-page document,</w:t>
      </w:r>
      <w:r w:rsidRPr="00D67F1D">
        <w:rPr>
          <w:rFonts w:ascii="Times New Roman" w:hAnsi="Times New Roman" w:cs="Times New Roman"/>
        </w:rPr>
        <w:t xml:space="preserve"> “Degree Completion </w:t>
      </w:r>
      <w:r w:rsidR="007403DB">
        <w:rPr>
          <w:rFonts w:ascii="Times New Roman" w:hAnsi="Times New Roman" w:cs="Times New Roman"/>
        </w:rPr>
        <w:t>Steps</w:t>
      </w:r>
      <w:r w:rsidRPr="00D67F1D">
        <w:rPr>
          <w:rFonts w:ascii="Times New Roman" w:hAnsi="Times New Roman" w:cs="Times New Roman"/>
        </w:rPr>
        <w:t>” is available on the web site</w:t>
      </w:r>
      <w:r w:rsidR="007403DB">
        <w:rPr>
          <w:rFonts w:ascii="Times New Roman" w:hAnsi="Times New Roman" w:cs="Times New Roman"/>
        </w:rPr>
        <w:t xml:space="preserve"> and can be used as a checklist to help you stay on track</w:t>
      </w:r>
      <w:r w:rsidRPr="00D67F1D">
        <w:rPr>
          <w:rFonts w:ascii="Times New Roman" w:hAnsi="Times New Roman" w:cs="Times New Roman"/>
        </w:rPr>
        <w:t xml:space="preserve">.  </w:t>
      </w:r>
      <w:r w:rsidR="006B75F7">
        <w:rPr>
          <w:rFonts w:ascii="Times New Roman" w:hAnsi="Times New Roman" w:cs="Times New Roman"/>
        </w:rPr>
        <w:t>A</w:t>
      </w:r>
      <w:r w:rsidRPr="00D67F1D">
        <w:rPr>
          <w:rFonts w:ascii="Times New Roman" w:hAnsi="Times New Roman" w:cs="Times New Roman"/>
        </w:rPr>
        <w:t xml:space="preserve"> copy </w:t>
      </w:r>
      <w:r w:rsidR="006B75F7">
        <w:rPr>
          <w:rFonts w:ascii="Times New Roman" w:hAnsi="Times New Roman" w:cs="Times New Roman"/>
        </w:rPr>
        <w:t xml:space="preserve">is included in the appendix of this handbook. </w:t>
      </w:r>
      <w:r w:rsidR="00842354">
        <w:rPr>
          <w:rFonts w:ascii="Times New Roman" w:hAnsi="Times New Roman" w:cs="Times New Roman"/>
        </w:rPr>
        <w:t xml:space="preserve">The appendix also includes “Goalposts and guidelines to progress in the MA/PhD” which includes information specific to Theatre Arts.  </w:t>
      </w:r>
      <w:r w:rsidR="00C729DE">
        <w:rPr>
          <w:rFonts w:ascii="Times New Roman" w:hAnsi="Times New Roman" w:cs="Times New Roman"/>
        </w:rPr>
        <w:t>You should also keep current with departmental communications such as the Backstage Pass newsletter and f</w:t>
      </w:r>
      <w:r w:rsidR="00842354">
        <w:rPr>
          <w:rFonts w:ascii="Times New Roman" w:hAnsi="Times New Roman" w:cs="Times New Roman"/>
        </w:rPr>
        <w:t xml:space="preserve">urther </w:t>
      </w:r>
      <w:proofErr w:type="gramStart"/>
      <w:r w:rsidR="00842354">
        <w:rPr>
          <w:rFonts w:ascii="Times New Roman" w:hAnsi="Times New Roman" w:cs="Times New Roman"/>
        </w:rPr>
        <w:t>information  available</w:t>
      </w:r>
      <w:proofErr w:type="gramEnd"/>
      <w:r w:rsidR="00842354">
        <w:rPr>
          <w:rFonts w:ascii="Times New Roman" w:hAnsi="Times New Roman" w:cs="Times New Roman"/>
        </w:rPr>
        <w:t xml:space="preserve"> in emails from the Director of Graduate Studies and the Plan Level Coordinator.  </w:t>
      </w:r>
      <w:r w:rsidR="0084118E">
        <w:rPr>
          <w:rFonts w:ascii="Times New Roman" w:hAnsi="Times New Roman" w:cs="Times New Roman"/>
        </w:rPr>
        <w:t xml:space="preserve">The College of Liberal Arts (CLA) administers our Theatre Arts graduate programs.  </w:t>
      </w:r>
    </w:p>
    <w:p w:rsidR="00842354"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tab/>
      </w:r>
    </w:p>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b/>
          <w:bCs/>
        </w:rPr>
        <w:t>MISSION OF THE DEPARTMENT</w:t>
      </w:r>
      <w:r w:rsidRPr="00D67F1D">
        <w:rPr>
          <w:rFonts w:ascii="Times New Roman" w:hAnsi="Times New Roman" w:cs="Times New Roman"/>
        </w:rPr>
        <w:tab/>
      </w:r>
      <w:r w:rsidRPr="00D67F1D">
        <w:rPr>
          <w:rFonts w:ascii="Times New Roman" w:hAnsi="Times New Roman" w:cs="Times New Roman"/>
        </w:rPr>
        <w:tab/>
      </w:r>
      <w:r w:rsidRPr="00D67F1D">
        <w:rPr>
          <w:rFonts w:ascii="Times New Roman" w:hAnsi="Times New Roman" w:cs="Times New Roman"/>
        </w:rPr>
        <w:tab/>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t>Theatre Arts programs are committed to providing the finest practical and theoretical education for the performer, the artist, the educator, the scholar, and the audience member within the parameters of a liberal arts education.  Training the historian, theorist, artist, and craftsperson is inextricably linked to and centered in the laboratory experience of live performance as well as in the academic classroom.  The programs serve the dual roles of examining the various historical and contextual relationships of past and present theatre and dance performance while seeking to educate audiences and theatre/dance artisans/educators of tomorrow.</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b/>
          <w:bCs/>
        </w:rPr>
        <w:t>MISSION OF GRADUATE PROGRAMS</w:t>
      </w:r>
    </w:p>
    <w:p w:rsidR="00C05E1E" w:rsidRDefault="009C1BDE" w:rsidP="008E5F38">
      <w:pPr>
        <w:widowControl/>
        <w:autoSpaceDE/>
        <w:autoSpaceDN/>
        <w:adjustRightInd/>
        <w:rPr>
          <w:rFonts w:ascii="Times New Roman" w:eastAsia="Times New Roman" w:hAnsi="Times New Roman" w:cs="Times New Roman"/>
        </w:rPr>
      </w:pPr>
      <w:r w:rsidRPr="00200AE4">
        <w:rPr>
          <w:rFonts w:ascii="Times New Roman" w:eastAsia="Times New Roman" w:hAnsi="Times New Roman" w:cs="Times New Roman"/>
        </w:rPr>
        <w:t xml:space="preserve">The University of Minnesota offers a unique graduate program committed to the study of theatre and performance as practices of social, cultural, and political consequence. Our students’ work in theatre historiography and performance criticism examines the stakes of representational acts, movement, and meaning-production both within and outside the discipline of theatre. </w:t>
      </w:r>
      <w:r w:rsidRPr="00200AE4">
        <w:rPr>
          <w:rFonts w:ascii="Times New Roman" w:hAnsi="Times New Roman" w:cs="Times New Roman"/>
        </w:rPr>
        <w:t xml:space="preserve">Our program teaches theatre and performance studies with a global perspective, specializing in </w:t>
      </w:r>
      <w:proofErr w:type="spellStart"/>
      <w:r w:rsidRPr="00200AE4">
        <w:rPr>
          <w:rFonts w:ascii="Times New Roman" w:hAnsi="Times New Roman" w:cs="Times New Roman"/>
        </w:rPr>
        <w:t>historiographic</w:t>
      </w:r>
      <w:proofErr w:type="spellEnd"/>
      <w:r w:rsidRPr="00200AE4">
        <w:rPr>
          <w:rFonts w:ascii="Times New Roman" w:hAnsi="Times New Roman" w:cs="Times New Roman"/>
        </w:rPr>
        <w:t xml:space="preserve"> and experimental ethnographic approaches. We train students to be field-shapers and innovative teachers, adept at translating between the diverse methodologies employed in our discipline. </w:t>
      </w:r>
      <w:r w:rsidRPr="00200AE4">
        <w:rPr>
          <w:rFonts w:ascii="Times New Roman" w:eastAsia="Times New Roman" w:hAnsi="Times New Roman" w:cs="Times New Roman"/>
        </w:rPr>
        <w:t>The close mentorship of faculty and our rigorous core curriculum helps our students develop theoretical fluency, ethical reflexivity, and the skills necessary for interdisciplinary inquiry.</w:t>
      </w:r>
      <w:r>
        <w:br/>
      </w:r>
    </w:p>
    <w:p w:rsidR="00C05E1E" w:rsidRPr="00C05E1E" w:rsidRDefault="00C729DE" w:rsidP="00C05E1E">
      <w:pPr>
        <w:rPr>
          <w:rFonts w:ascii="Times New Roman" w:hAnsi="Times New Roman" w:cs="Times New Roman"/>
          <w:b/>
        </w:rPr>
      </w:pPr>
      <w:r>
        <w:rPr>
          <w:rFonts w:ascii="Times New Roman" w:hAnsi="Times New Roman" w:cs="Times New Roman"/>
          <w:b/>
        </w:rPr>
        <w:t>THE FOLLOWING DEFINITIONS APPLY TO ALL GRADUATE PROGRAMS</w:t>
      </w:r>
    </w:p>
    <w:p w:rsidR="00C05E1E" w:rsidRPr="00C05E1E" w:rsidRDefault="00C05E1E" w:rsidP="00C05E1E">
      <w:pPr>
        <w:pStyle w:val="ListParagraph"/>
        <w:numPr>
          <w:ilvl w:val="0"/>
          <w:numId w:val="19"/>
        </w:numPr>
        <w:rPr>
          <w:rFonts w:ascii="Times New Roman" w:hAnsi="Times New Roman" w:cs="Times New Roman"/>
        </w:rPr>
      </w:pPr>
      <w:r w:rsidRPr="00C05E1E">
        <w:rPr>
          <w:rFonts w:ascii="Times New Roman" w:hAnsi="Times New Roman" w:cs="Times New Roman"/>
        </w:rPr>
        <w:t>Your graduate program is Theatre Arts.  This is what you put on your graduate program documents.  Don’t add any other words to the program name.</w:t>
      </w:r>
    </w:p>
    <w:p w:rsidR="00C05E1E" w:rsidRPr="00C05E1E" w:rsidRDefault="00C05E1E" w:rsidP="00C05E1E">
      <w:pPr>
        <w:pStyle w:val="ListParagraph"/>
        <w:numPr>
          <w:ilvl w:val="0"/>
          <w:numId w:val="19"/>
        </w:numPr>
        <w:rPr>
          <w:rFonts w:ascii="Times New Roman" w:hAnsi="Times New Roman" w:cs="Times New Roman"/>
        </w:rPr>
      </w:pPr>
      <w:r w:rsidRPr="00C05E1E">
        <w:rPr>
          <w:rFonts w:ascii="Times New Roman" w:hAnsi="Times New Roman" w:cs="Times New Roman"/>
        </w:rPr>
        <w:t xml:space="preserve">Graduate Admissions:  this department deals with all things related to admission to a graduate program.  They are located in Johnston Hall along with the Fellowship and </w:t>
      </w:r>
      <w:r w:rsidRPr="00C05E1E">
        <w:rPr>
          <w:rFonts w:ascii="Times New Roman" w:hAnsi="Times New Roman" w:cs="Times New Roman"/>
        </w:rPr>
        <w:lastRenderedPageBreak/>
        <w:t xml:space="preserve">Diversity offices. </w:t>
      </w:r>
    </w:p>
    <w:p w:rsidR="00C05E1E" w:rsidRPr="00C05E1E" w:rsidRDefault="00C05E1E" w:rsidP="00C05E1E">
      <w:pPr>
        <w:pStyle w:val="ListParagraph"/>
        <w:numPr>
          <w:ilvl w:val="0"/>
          <w:numId w:val="19"/>
        </w:numPr>
        <w:rPr>
          <w:rFonts w:ascii="Times New Roman" w:hAnsi="Times New Roman" w:cs="Times New Roman"/>
        </w:rPr>
      </w:pPr>
      <w:r w:rsidRPr="00C05E1E">
        <w:rPr>
          <w:rFonts w:ascii="Times New Roman" w:hAnsi="Times New Roman" w:cs="Times New Roman"/>
        </w:rPr>
        <w:t xml:space="preserve">GSSP:  Graduate Student Services &amp; Progress processes all documents related to your graduate program.  They are located in 160 Williamson on the East Bank.  For questions you can send them an email at </w:t>
      </w:r>
      <w:hyperlink r:id="rId9" w:history="1">
        <w:r w:rsidRPr="00C05E1E">
          <w:rPr>
            <w:rStyle w:val="Hyperlink"/>
            <w:rFonts w:ascii="Times New Roman" w:hAnsi="Times New Roman" w:cs="Times New Roman"/>
          </w:rPr>
          <w:t>gssp@umn.edu</w:t>
        </w:r>
      </w:hyperlink>
      <w:r w:rsidRPr="00C05E1E">
        <w:rPr>
          <w:rFonts w:ascii="Times New Roman" w:hAnsi="Times New Roman" w:cs="Times New Roman"/>
        </w:rPr>
        <w:t>.</w:t>
      </w:r>
    </w:p>
    <w:p w:rsidR="00C05E1E" w:rsidRPr="00C05E1E" w:rsidRDefault="00C05E1E" w:rsidP="00C05E1E">
      <w:pPr>
        <w:pStyle w:val="ListParagraph"/>
        <w:numPr>
          <w:ilvl w:val="0"/>
          <w:numId w:val="19"/>
        </w:numPr>
        <w:rPr>
          <w:rFonts w:ascii="Times New Roman" w:hAnsi="Times New Roman" w:cs="Times New Roman"/>
        </w:rPr>
      </w:pPr>
      <w:r w:rsidRPr="00C05E1E">
        <w:rPr>
          <w:rFonts w:ascii="Times New Roman" w:hAnsi="Times New Roman" w:cs="Times New Roman"/>
        </w:rPr>
        <w:t>CLA:  College of Liberal Arts administers our graduate programs.  They will approve your Graduate Degree Plan before forwarding it on to GSSP.  They also administer Graduate Education fellowships and benefits.</w:t>
      </w:r>
    </w:p>
    <w:p w:rsidR="00C05E1E" w:rsidRPr="00C05E1E" w:rsidRDefault="00C05E1E" w:rsidP="00C05E1E">
      <w:pPr>
        <w:pStyle w:val="ListParagraph"/>
        <w:numPr>
          <w:ilvl w:val="0"/>
          <w:numId w:val="19"/>
        </w:numPr>
        <w:rPr>
          <w:rFonts w:ascii="Times New Roman" w:hAnsi="Times New Roman" w:cs="Times New Roman"/>
        </w:rPr>
      </w:pPr>
      <w:r w:rsidRPr="00C05E1E">
        <w:rPr>
          <w:rFonts w:ascii="Times New Roman" w:hAnsi="Times New Roman" w:cs="Times New Roman"/>
        </w:rPr>
        <w:t>DGS:  Director of Graduate Studies.  The DGS administers the Theatre Arts graduate programs.  S/He gives the final approval to many of your documents, determines the distribution of travel funds to students, and advises first-year students until they have selected a permanent adviser.</w:t>
      </w:r>
    </w:p>
    <w:p w:rsidR="00C05E1E" w:rsidRPr="00C729DE" w:rsidRDefault="00C05E1E" w:rsidP="008E5F38">
      <w:pPr>
        <w:pStyle w:val="ListParagraph"/>
        <w:widowControl/>
        <w:numPr>
          <w:ilvl w:val="0"/>
          <w:numId w:val="19"/>
        </w:numPr>
        <w:autoSpaceDE/>
        <w:autoSpaceDN/>
        <w:adjustRightInd/>
        <w:rPr>
          <w:rFonts w:ascii="Times New Roman" w:eastAsia="Times New Roman" w:hAnsi="Times New Roman" w:cs="Times New Roman"/>
        </w:rPr>
      </w:pPr>
      <w:r w:rsidRPr="00C729DE">
        <w:rPr>
          <w:rFonts w:ascii="Times New Roman" w:hAnsi="Times New Roman" w:cs="Times New Roman"/>
        </w:rPr>
        <w:t>PLC:  Plan Level Coordinator is the staff person who administers the program within the Department.  The PLC maintains your permanent file within the department and assists students and faculty with the bureaucratic portion of the programs.</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t xml:space="preserve">          </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hanging="576"/>
        <w:rPr>
          <w:rFonts w:ascii="Times New Roman" w:hAnsi="Times New Roman" w:cs="Times New Roman"/>
        </w:rPr>
      </w:pPr>
      <w:r w:rsidRPr="00D67F1D">
        <w:rPr>
          <w:rFonts w:ascii="Times New Roman" w:hAnsi="Times New Roman" w:cs="Times New Roman"/>
          <w:b/>
          <w:bCs/>
        </w:rPr>
        <w:t xml:space="preserve">SECURING AN </w:t>
      </w:r>
      <w:r w:rsidR="000A6C51">
        <w:rPr>
          <w:rFonts w:ascii="Times New Roman" w:hAnsi="Times New Roman" w:cs="Times New Roman"/>
          <w:b/>
          <w:bCs/>
        </w:rPr>
        <w:t>ADVISER</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hanging="576"/>
        <w:rPr>
          <w:rFonts w:ascii="Times New Roman" w:hAnsi="Times New Roman" w:cs="Times New Roman"/>
        </w:rPr>
        <w:sectPr w:rsidR="003D6C35" w:rsidRPr="00D67F1D" w:rsidSect="00B709FA">
          <w:headerReference w:type="default" r:id="rId10"/>
          <w:footerReference w:type="default" r:id="rId11"/>
          <w:pgSz w:w="12240" w:h="15840" w:code="1"/>
          <w:pgMar w:top="720" w:right="1440" w:bottom="720" w:left="1440" w:header="1440" w:footer="720" w:gutter="0"/>
          <w:cols w:space="720"/>
          <w:noEndnote/>
          <w:docGrid w:linePitch="326"/>
        </w:sect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lastRenderedPageBreak/>
        <w:t xml:space="preserve">For the first semester in residence, the Director of Graduate Studies (DGS) will serve as </w:t>
      </w:r>
      <w:r w:rsidR="000A6C51">
        <w:rPr>
          <w:rFonts w:ascii="Times New Roman" w:hAnsi="Times New Roman" w:cs="Times New Roman"/>
        </w:rPr>
        <w:t>adviser</w:t>
      </w:r>
      <w:r w:rsidRPr="00D67F1D">
        <w:rPr>
          <w:rFonts w:ascii="Times New Roman" w:hAnsi="Times New Roman" w:cs="Times New Roman"/>
        </w:rPr>
        <w:t xml:space="preserve">.  During this time you should be seeking a permanent </w:t>
      </w:r>
      <w:r w:rsidR="000A6C51">
        <w:rPr>
          <w:rFonts w:ascii="Times New Roman" w:hAnsi="Times New Roman" w:cs="Times New Roman"/>
        </w:rPr>
        <w:t>adviser</w:t>
      </w:r>
      <w:r w:rsidRPr="00D67F1D">
        <w:rPr>
          <w:rFonts w:ascii="Times New Roman" w:hAnsi="Times New Roman" w:cs="Times New Roman"/>
        </w:rPr>
        <w:t xml:space="preserve"> within your major program.  You may wish to consult with the Head of the MA/PhD Program and/or faculty within the Program regarding possible choices.  Once a faculty member has agreed to serve as your </w:t>
      </w:r>
      <w:r w:rsidR="000A6C51">
        <w:rPr>
          <w:rFonts w:ascii="Times New Roman" w:hAnsi="Times New Roman" w:cs="Times New Roman"/>
        </w:rPr>
        <w:t>adviser</w:t>
      </w:r>
      <w:r w:rsidRPr="00D67F1D">
        <w:rPr>
          <w:rFonts w:ascii="Times New Roman" w:hAnsi="Times New Roman" w:cs="Times New Roman"/>
        </w:rPr>
        <w:t xml:space="preserve">, he or she must sign a "change of </w:t>
      </w:r>
      <w:r w:rsidR="000A6C51">
        <w:rPr>
          <w:rFonts w:ascii="Times New Roman" w:hAnsi="Times New Roman" w:cs="Times New Roman"/>
        </w:rPr>
        <w:t>adviser</w:t>
      </w:r>
      <w:r w:rsidRPr="00D67F1D">
        <w:rPr>
          <w:rFonts w:ascii="Times New Roman" w:hAnsi="Times New Roman" w:cs="Times New Roman"/>
        </w:rPr>
        <w:t xml:space="preserve">" form, available </w:t>
      </w:r>
      <w:r w:rsidR="00C05E1E">
        <w:rPr>
          <w:rFonts w:ascii="Times New Roman" w:hAnsi="Times New Roman" w:cs="Times New Roman"/>
        </w:rPr>
        <w:t>from the PLC</w:t>
      </w:r>
      <w:r w:rsidRPr="00D67F1D">
        <w:rPr>
          <w:rFonts w:ascii="Times New Roman" w:hAnsi="Times New Roman" w:cs="Times New Roman"/>
        </w:rPr>
        <w:t xml:space="preserve">, after which a copy of your file is forwarded to the </w:t>
      </w:r>
      <w:r w:rsidR="000A6C51">
        <w:rPr>
          <w:rFonts w:ascii="Times New Roman" w:hAnsi="Times New Roman" w:cs="Times New Roman"/>
        </w:rPr>
        <w:t>adviser</w:t>
      </w:r>
      <w:r w:rsidRPr="00D67F1D">
        <w:rPr>
          <w:rFonts w:ascii="Times New Roman" w:hAnsi="Times New Roman" w:cs="Times New Roman"/>
        </w:rPr>
        <w:t xml:space="preserve">.  (The Graduate Studies Office keeps your permanent student file.)  The permanent </w:t>
      </w:r>
      <w:r w:rsidR="000A6C51">
        <w:rPr>
          <w:rFonts w:ascii="Times New Roman" w:hAnsi="Times New Roman" w:cs="Times New Roman"/>
        </w:rPr>
        <w:t>adviser</w:t>
      </w:r>
      <w:r w:rsidRPr="00D67F1D">
        <w:rPr>
          <w:rFonts w:ascii="Times New Roman" w:hAnsi="Times New Roman" w:cs="Times New Roman"/>
        </w:rPr>
        <w:t xml:space="preserve"> helps in planning coursework, signs registration forms and all degree-associated forms such as the program, oversees timely progress toward your degree, and serves as thesis </w:t>
      </w:r>
      <w:r w:rsidR="000A6C51">
        <w:rPr>
          <w:rFonts w:ascii="Times New Roman" w:hAnsi="Times New Roman" w:cs="Times New Roman"/>
        </w:rPr>
        <w:t>adviser</w:t>
      </w:r>
      <w:r w:rsidRPr="00D67F1D">
        <w:rPr>
          <w:rFonts w:ascii="Times New Roman" w:hAnsi="Times New Roman" w:cs="Times New Roman"/>
        </w:rPr>
        <w:t xml:space="preserve">.  It is suggested that you meet with your </w:t>
      </w:r>
      <w:r w:rsidR="000A6C51">
        <w:rPr>
          <w:rFonts w:ascii="Times New Roman" w:hAnsi="Times New Roman" w:cs="Times New Roman"/>
        </w:rPr>
        <w:t>adviser</w:t>
      </w:r>
      <w:r w:rsidRPr="00D67F1D">
        <w:rPr>
          <w:rFonts w:ascii="Times New Roman" w:hAnsi="Times New Roman" w:cs="Times New Roman"/>
        </w:rPr>
        <w:t xml:space="preserve"> at least once each semester.  Should it become necessary to change </w:t>
      </w:r>
      <w:r w:rsidR="000A6C51">
        <w:rPr>
          <w:rFonts w:ascii="Times New Roman" w:hAnsi="Times New Roman" w:cs="Times New Roman"/>
        </w:rPr>
        <w:t>adviser</w:t>
      </w:r>
      <w:r w:rsidRPr="00D67F1D">
        <w:rPr>
          <w:rFonts w:ascii="Times New Roman" w:hAnsi="Times New Roman" w:cs="Times New Roman"/>
        </w:rPr>
        <w:t xml:space="preserve">s, you should consult with the DGS and/or the Program Head.  A new "Change of </w:t>
      </w:r>
      <w:r w:rsidR="000A6C51">
        <w:rPr>
          <w:rFonts w:ascii="Times New Roman" w:hAnsi="Times New Roman" w:cs="Times New Roman"/>
        </w:rPr>
        <w:t>Adviser</w:t>
      </w:r>
      <w:r w:rsidRPr="00D67F1D">
        <w:rPr>
          <w:rFonts w:ascii="Times New Roman" w:hAnsi="Times New Roman" w:cs="Times New Roman"/>
        </w:rPr>
        <w:t xml:space="preserve">" form would need to be signed, authorizing a copy of the file to be sent to your new </w:t>
      </w:r>
      <w:r w:rsidR="000A6C51">
        <w:rPr>
          <w:rFonts w:ascii="Times New Roman" w:hAnsi="Times New Roman" w:cs="Times New Roman"/>
        </w:rPr>
        <w:t>adviser</w:t>
      </w:r>
      <w:r w:rsidRPr="00D67F1D">
        <w:rPr>
          <w:rFonts w:ascii="Times New Roman" w:hAnsi="Times New Roman" w:cs="Times New Roman"/>
        </w:rPr>
        <w:t>.</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b/>
          <w:bCs/>
        </w:rPr>
      </w:pPr>
      <w:r w:rsidRPr="00D67F1D">
        <w:rPr>
          <w:rFonts w:ascii="Times New Roman" w:hAnsi="Times New Roman" w:cs="Times New Roman"/>
          <w:b/>
          <w:bCs/>
        </w:rPr>
        <w:t xml:space="preserve">FILING YOUR </w:t>
      </w:r>
      <w:r w:rsidR="001E59A2">
        <w:rPr>
          <w:rFonts w:ascii="Times New Roman" w:hAnsi="Times New Roman" w:cs="Times New Roman"/>
          <w:b/>
          <w:bCs/>
        </w:rPr>
        <w:t>DEGREE PLAN</w:t>
      </w:r>
    </w:p>
    <w:p w:rsidR="00C40B4E" w:rsidRDefault="00C40B4E">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
          <w:bCs/>
        </w:rPr>
        <w:tab/>
      </w:r>
      <w:r w:rsidRPr="00C40B4E">
        <w:rPr>
          <w:rFonts w:ascii="Times New Roman" w:hAnsi="Times New Roman" w:cs="Times New Roman"/>
          <w:bCs/>
        </w:rPr>
        <w:t xml:space="preserve">Forms referenced below can be found on the Graduate School web site at </w:t>
      </w:r>
      <w:r>
        <w:rPr>
          <w:rFonts w:ascii="Times New Roman" w:hAnsi="Times New Roman" w:cs="Times New Roman"/>
          <w:bCs/>
        </w:rPr>
        <w:tab/>
      </w:r>
      <w:hyperlink r:id="rId12" w:history="1">
        <w:r w:rsidRPr="00C40B4E">
          <w:rPr>
            <w:rStyle w:val="Hyperlink"/>
            <w:rFonts w:ascii="Times New Roman" w:hAnsi="Times New Roman" w:cs="Times New Roman"/>
            <w:bCs/>
          </w:rPr>
          <w:t>http://www.grad.umn.edu/students/forms/index.html</w:t>
        </w:r>
      </w:hyperlink>
    </w:p>
    <w:p w:rsidR="00C40B4E" w:rsidRPr="00C40B4E" w:rsidRDefault="00C40B4E">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CC3A79" w:rsidRPr="00D67F1D" w:rsidRDefault="003D6C35" w:rsidP="00CC3A79">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sidRPr="00D67F1D">
        <w:rPr>
          <w:rFonts w:ascii="Times New Roman" w:hAnsi="Times New Roman" w:cs="Times New Roman"/>
        </w:rPr>
        <w:tab/>
      </w:r>
      <w:proofErr w:type="gramStart"/>
      <w:r w:rsidRPr="00D67F1D">
        <w:rPr>
          <w:rFonts w:ascii="Times New Roman" w:hAnsi="Times New Roman" w:cs="Times New Roman"/>
        </w:rPr>
        <w:t>1)Working</w:t>
      </w:r>
      <w:proofErr w:type="gramEnd"/>
      <w:r w:rsidRPr="00D67F1D">
        <w:rPr>
          <w:rFonts w:ascii="Times New Roman" w:hAnsi="Times New Roman" w:cs="Times New Roman"/>
        </w:rPr>
        <w:t xml:space="preserve"> with your </w:t>
      </w:r>
      <w:r w:rsidR="000A6C51">
        <w:rPr>
          <w:rFonts w:ascii="Times New Roman" w:hAnsi="Times New Roman" w:cs="Times New Roman"/>
        </w:rPr>
        <w:t>adviser</w:t>
      </w:r>
      <w:r w:rsidRPr="00D67F1D">
        <w:rPr>
          <w:rFonts w:ascii="Times New Roman" w:hAnsi="Times New Roman" w:cs="Times New Roman"/>
        </w:rPr>
        <w:t xml:space="preserve">, you will need to complete the </w:t>
      </w:r>
      <w:r w:rsidRPr="00D67F1D">
        <w:rPr>
          <w:rFonts w:ascii="Times New Roman" w:hAnsi="Times New Roman" w:cs="Times New Roman"/>
          <w:u w:val="single"/>
        </w:rPr>
        <w:t xml:space="preserve">Graduate </w:t>
      </w:r>
      <w:r w:rsidR="00E00072">
        <w:rPr>
          <w:rFonts w:ascii="Times New Roman" w:hAnsi="Times New Roman" w:cs="Times New Roman"/>
          <w:u w:val="single"/>
        </w:rPr>
        <w:t>Degree</w:t>
      </w:r>
      <w:r w:rsidRPr="00D67F1D">
        <w:rPr>
          <w:rFonts w:ascii="Times New Roman" w:hAnsi="Times New Roman" w:cs="Times New Roman"/>
          <w:u w:val="single"/>
        </w:rPr>
        <w:t xml:space="preserve"> </w:t>
      </w:r>
      <w:r w:rsidR="00E00072">
        <w:rPr>
          <w:rFonts w:ascii="Times New Roman" w:hAnsi="Times New Roman" w:cs="Times New Roman"/>
          <w:u w:val="single"/>
        </w:rPr>
        <w:t>Plan</w:t>
      </w:r>
      <w:r w:rsidRPr="00D67F1D">
        <w:rPr>
          <w:rFonts w:ascii="Times New Roman" w:hAnsi="Times New Roman" w:cs="Times New Roman"/>
        </w:rPr>
        <w:t xml:space="preserve"> </w:t>
      </w:r>
      <w:r w:rsidR="00C40B4E">
        <w:rPr>
          <w:rFonts w:ascii="Times New Roman" w:hAnsi="Times New Roman" w:cs="Times New Roman"/>
        </w:rPr>
        <w:t xml:space="preserve">(GDP) </w:t>
      </w:r>
      <w:r w:rsidR="00E00072">
        <w:rPr>
          <w:rFonts w:ascii="Times New Roman" w:hAnsi="Times New Roman" w:cs="Times New Roman"/>
        </w:rPr>
        <w:t>form</w:t>
      </w:r>
      <w:r w:rsidR="00824E17">
        <w:rPr>
          <w:rFonts w:ascii="Times New Roman" w:hAnsi="Times New Roman" w:cs="Times New Roman"/>
        </w:rPr>
        <w:t xml:space="preserve"> </w:t>
      </w:r>
      <w:r w:rsidR="00824E17" w:rsidRPr="00D67F1D">
        <w:rPr>
          <w:rFonts w:ascii="Times New Roman" w:hAnsi="Times New Roman" w:cs="Times New Roman"/>
        </w:rPr>
        <w:t>(</w:t>
      </w:r>
      <w:r w:rsidR="00824E17">
        <w:rPr>
          <w:rFonts w:ascii="Times New Roman" w:hAnsi="Times New Roman" w:cs="Times New Roman"/>
        </w:rPr>
        <w:t>OTR198</w:t>
      </w:r>
      <w:r w:rsidR="00824E17" w:rsidRPr="00D67F1D">
        <w:rPr>
          <w:rFonts w:ascii="Times New Roman" w:hAnsi="Times New Roman" w:cs="Times New Roman"/>
        </w:rPr>
        <w:t>)</w:t>
      </w:r>
      <w:r w:rsidR="00E00072">
        <w:rPr>
          <w:rFonts w:ascii="Times New Roman" w:hAnsi="Times New Roman" w:cs="Times New Roman"/>
        </w:rPr>
        <w:t xml:space="preserve"> </w:t>
      </w:r>
      <w:r w:rsidRPr="00D67F1D">
        <w:rPr>
          <w:rFonts w:ascii="Times New Roman" w:hAnsi="Times New Roman" w:cs="Times New Roman"/>
        </w:rPr>
        <w:t>which documents</w:t>
      </w:r>
      <w:r w:rsidR="00450624">
        <w:rPr>
          <w:rFonts w:ascii="Times New Roman" w:hAnsi="Times New Roman" w:cs="Times New Roman"/>
        </w:rPr>
        <w:t>,</w:t>
      </w:r>
      <w:r w:rsidR="00450624" w:rsidRPr="00450624">
        <w:rPr>
          <w:rFonts w:ascii="Times New Roman" w:hAnsi="Times New Roman" w:cs="Times New Roman"/>
        </w:rPr>
        <w:t xml:space="preserve"> </w:t>
      </w:r>
      <w:r w:rsidR="00450624" w:rsidRPr="00D67F1D">
        <w:rPr>
          <w:rFonts w:ascii="Times New Roman" w:hAnsi="Times New Roman" w:cs="Times New Roman"/>
        </w:rPr>
        <w:t>in chronological order</w:t>
      </w:r>
      <w:r w:rsidR="00450624">
        <w:rPr>
          <w:rFonts w:ascii="Times New Roman" w:hAnsi="Times New Roman" w:cs="Times New Roman"/>
        </w:rPr>
        <w:t>,</w:t>
      </w:r>
      <w:r w:rsidRPr="00D67F1D">
        <w:rPr>
          <w:rFonts w:ascii="Times New Roman" w:hAnsi="Times New Roman" w:cs="Times New Roman"/>
        </w:rPr>
        <w:t xml:space="preserve"> all graduate-level courses</w:t>
      </w:r>
      <w:r w:rsidR="00450624">
        <w:rPr>
          <w:rFonts w:ascii="Times New Roman" w:hAnsi="Times New Roman" w:cs="Times New Roman"/>
        </w:rPr>
        <w:t xml:space="preserve"> </w:t>
      </w:r>
      <w:r w:rsidRPr="00D67F1D">
        <w:rPr>
          <w:rFonts w:ascii="Times New Roman" w:hAnsi="Times New Roman" w:cs="Times New Roman"/>
        </w:rPr>
        <w:t xml:space="preserve">transferred, completed, or to be taken in order to satisfy </w:t>
      </w:r>
      <w:r w:rsidR="00E00072">
        <w:rPr>
          <w:rFonts w:ascii="Times New Roman" w:hAnsi="Times New Roman" w:cs="Times New Roman"/>
        </w:rPr>
        <w:t xml:space="preserve">the </w:t>
      </w:r>
      <w:r w:rsidRPr="00D67F1D">
        <w:rPr>
          <w:rFonts w:ascii="Times New Roman" w:hAnsi="Times New Roman" w:cs="Times New Roman"/>
        </w:rPr>
        <w:t xml:space="preserve">requirements for your degree.  </w:t>
      </w:r>
      <w:r w:rsidR="00CC3A79" w:rsidRPr="00D67F1D">
        <w:rPr>
          <w:rFonts w:ascii="Times New Roman" w:hAnsi="Times New Roman" w:cs="Times New Roman"/>
        </w:rPr>
        <w:t xml:space="preserve">Both the DGS and the </w:t>
      </w:r>
      <w:r w:rsidR="00CC3A79">
        <w:rPr>
          <w:rFonts w:ascii="Times New Roman" w:hAnsi="Times New Roman" w:cs="Times New Roman"/>
        </w:rPr>
        <w:t>CLA Office of Graduate Programs</w:t>
      </w:r>
      <w:r w:rsidR="00CC3A79" w:rsidRPr="00D67F1D">
        <w:rPr>
          <w:rFonts w:ascii="Times New Roman" w:hAnsi="Times New Roman" w:cs="Times New Roman"/>
        </w:rPr>
        <w:t xml:space="preserve"> must approve your planned program of study as listed on the program form. </w:t>
      </w:r>
      <w:r w:rsidR="00CC3A79" w:rsidRPr="003B25D7">
        <w:rPr>
          <w:rFonts w:ascii="Times New Roman" w:hAnsi="Times New Roman" w:cs="Times New Roman"/>
        </w:rPr>
        <w:t xml:space="preserve">Procedure: The original completed </w:t>
      </w:r>
      <w:r w:rsidR="00CC3A79">
        <w:rPr>
          <w:rFonts w:ascii="Times New Roman" w:hAnsi="Times New Roman" w:cs="Times New Roman"/>
        </w:rPr>
        <w:t xml:space="preserve">and signed </w:t>
      </w:r>
      <w:r w:rsidR="00CC3A79" w:rsidRPr="003B25D7">
        <w:rPr>
          <w:rFonts w:ascii="Times New Roman" w:hAnsi="Times New Roman" w:cs="Times New Roman"/>
        </w:rPr>
        <w:t xml:space="preserve">form </w:t>
      </w:r>
      <w:r w:rsidR="00CC3A79">
        <w:rPr>
          <w:rFonts w:ascii="Times New Roman" w:hAnsi="Times New Roman" w:cs="Times New Roman"/>
        </w:rPr>
        <w:t xml:space="preserve">and a copy of your transcript (unofficial) </w:t>
      </w:r>
      <w:r w:rsidR="00CC3A79" w:rsidRPr="003B25D7">
        <w:rPr>
          <w:rFonts w:ascii="Times New Roman" w:hAnsi="Times New Roman" w:cs="Times New Roman"/>
        </w:rPr>
        <w:t xml:space="preserve">should be sent to the CLA Office of </w:t>
      </w:r>
      <w:r w:rsidR="00CC3A79">
        <w:rPr>
          <w:rFonts w:ascii="Times New Roman" w:hAnsi="Times New Roman" w:cs="Times New Roman"/>
        </w:rPr>
        <w:t xml:space="preserve">Research and </w:t>
      </w:r>
      <w:r w:rsidR="00CC3A79" w:rsidRPr="003B25D7">
        <w:rPr>
          <w:rFonts w:ascii="Times New Roman" w:hAnsi="Times New Roman" w:cs="Times New Roman"/>
        </w:rPr>
        <w:t>Graduate Programs (</w:t>
      </w:r>
      <w:proofErr w:type="spellStart"/>
      <w:r w:rsidR="00CC3A79" w:rsidRPr="003B25D7">
        <w:rPr>
          <w:rFonts w:ascii="Times New Roman" w:hAnsi="Times New Roman" w:cs="Times New Roman"/>
        </w:rPr>
        <w:t>attn:</w:t>
      </w:r>
      <w:proofErr w:type="spellEnd"/>
      <w:r w:rsidR="00CC3A79" w:rsidRPr="003B25D7">
        <w:rPr>
          <w:rFonts w:ascii="Times New Roman" w:hAnsi="Times New Roman" w:cs="Times New Roman"/>
        </w:rPr>
        <w:t xml:space="preserve"> Wendy </w:t>
      </w:r>
      <w:proofErr w:type="spellStart"/>
      <w:r w:rsidR="00CC3A79" w:rsidRPr="003B25D7">
        <w:rPr>
          <w:rFonts w:ascii="Times New Roman" w:hAnsi="Times New Roman" w:cs="Times New Roman"/>
        </w:rPr>
        <w:t>Friedmeyer</w:t>
      </w:r>
      <w:proofErr w:type="spellEnd"/>
      <w:r w:rsidR="00CC3A79" w:rsidRPr="003B25D7">
        <w:rPr>
          <w:rFonts w:ascii="Times New Roman" w:hAnsi="Times New Roman" w:cs="Times New Roman"/>
        </w:rPr>
        <w:t xml:space="preserve">) for approval. Please </w:t>
      </w:r>
      <w:r w:rsidR="00CC3A79" w:rsidRPr="003B25D7">
        <w:rPr>
          <w:rFonts w:ascii="Times New Roman" w:hAnsi="Times New Roman" w:cs="Times New Roman"/>
          <w:u w:val="single"/>
        </w:rPr>
        <w:t>do</w:t>
      </w:r>
      <w:r w:rsidR="00CC3A79" w:rsidRPr="003B25D7">
        <w:rPr>
          <w:rFonts w:ascii="Times New Roman" w:hAnsi="Times New Roman" w:cs="Times New Roman"/>
        </w:rPr>
        <w:t xml:space="preserve"> </w:t>
      </w:r>
      <w:r w:rsidR="00CC3A79" w:rsidRPr="003B25D7">
        <w:rPr>
          <w:rFonts w:ascii="Times New Roman" w:hAnsi="Times New Roman" w:cs="Times New Roman"/>
          <w:u w:val="single"/>
        </w:rPr>
        <w:t>not</w:t>
      </w:r>
      <w:r w:rsidR="00CC3A79" w:rsidRPr="003B25D7">
        <w:rPr>
          <w:rFonts w:ascii="Times New Roman" w:hAnsi="Times New Roman" w:cs="Times New Roman"/>
        </w:rPr>
        <w:t xml:space="preserve"> send a copy to the Graduate School; doing so only creates confusion. </w:t>
      </w:r>
      <w:r w:rsidR="00CC3A79">
        <w:rPr>
          <w:rFonts w:ascii="Times New Roman" w:hAnsi="Times New Roman" w:cs="Times New Roman"/>
        </w:rPr>
        <w:t>The CLA</w:t>
      </w:r>
      <w:r w:rsidR="00CC3A79" w:rsidRPr="003B25D7">
        <w:rPr>
          <w:rFonts w:ascii="Times New Roman" w:hAnsi="Times New Roman" w:cs="Times New Roman"/>
        </w:rPr>
        <w:t xml:space="preserve"> office will forward the original Degree </w:t>
      </w:r>
      <w:r w:rsidR="00CC3A79">
        <w:rPr>
          <w:rFonts w:ascii="Times New Roman" w:hAnsi="Times New Roman" w:cs="Times New Roman"/>
        </w:rPr>
        <w:t>Plan</w:t>
      </w:r>
      <w:r w:rsidR="00CC3A79" w:rsidRPr="003B25D7">
        <w:rPr>
          <w:rFonts w:ascii="Times New Roman" w:hAnsi="Times New Roman" w:cs="Times New Roman"/>
        </w:rPr>
        <w:t xml:space="preserve"> </w:t>
      </w:r>
      <w:r w:rsidR="00CC3A79">
        <w:rPr>
          <w:rFonts w:ascii="Times New Roman" w:hAnsi="Times New Roman" w:cs="Times New Roman"/>
        </w:rPr>
        <w:t>f</w:t>
      </w:r>
      <w:r w:rsidR="00CC3A79" w:rsidRPr="003B25D7">
        <w:rPr>
          <w:rFonts w:ascii="Times New Roman" w:hAnsi="Times New Roman" w:cs="Times New Roman"/>
        </w:rPr>
        <w:t xml:space="preserve">orm to </w:t>
      </w:r>
      <w:r w:rsidR="00CC3A79">
        <w:rPr>
          <w:rFonts w:ascii="Times New Roman" w:hAnsi="Times New Roman" w:cs="Times New Roman"/>
        </w:rPr>
        <w:t>GSSP</w:t>
      </w:r>
      <w:r w:rsidR="00CC3A79" w:rsidRPr="003B25D7">
        <w:rPr>
          <w:rFonts w:ascii="Times New Roman" w:hAnsi="Times New Roman" w:cs="Times New Roman"/>
        </w:rPr>
        <w:t>.</w:t>
      </w:r>
      <w:r w:rsidR="00CC3A79">
        <w:rPr>
          <w:rFonts w:ascii="Times New Roman" w:hAnsi="Times New Roman" w:cs="Times New Roman"/>
        </w:rPr>
        <w:t xml:space="preserve"> </w:t>
      </w:r>
      <w:r w:rsidR="00CC3A79" w:rsidRPr="003B25D7">
        <w:rPr>
          <w:rFonts w:ascii="Times New Roman" w:hAnsi="Times New Roman" w:cs="Times New Roman"/>
        </w:rPr>
        <w:t xml:space="preserve"> Once the</w:t>
      </w:r>
      <w:r w:rsidR="00CC3A79">
        <w:rPr>
          <w:rFonts w:ascii="Times New Roman" w:hAnsi="Times New Roman" w:cs="Times New Roman"/>
        </w:rPr>
        <w:t>y</w:t>
      </w:r>
      <w:r w:rsidR="00CC3A79" w:rsidRPr="003B25D7">
        <w:rPr>
          <w:rFonts w:ascii="Times New Roman" w:hAnsi="Times New Roman" w:cs="Times New Roman"/>
        </w:rPr>
        <w:t xml:space="preserve"> receive and approve</w:t>
      </w:r>
      <w:r w:rsidR="00CC3A79">
        <w:rPr>
          <w:rFonts w:ascii="Times New Roman" w:hAnsi="Times New Roman" w:cs="Times New Roman"/>
        </w:rPr>
        <w:t xml:space="preserve"> the form, GSSP</w:t>
      </w:r>
      <w:r w:rsidR="00CC3A79" w:rsidRPr="003B25D7">
        <w:rPr>
          <w:rFonts w:ascii="Times New Roman" w:hAnsi="Times New Roman" w:cs="Times New Roman"/>
        </w:rPr>
        <w:t xml:space="preserve"> will send </w:t>
      </w:r>
      <w:r w:rsidR="00CC3A79">
        <w:rPr>
          <w:rFonts w:ascii="Times New Roman" w:hAnsi="Times New Roman" w:cs="Times New Roman"/>
        </w:rPr>
        <w:t>a</w:t>
      </w:r>
      <w:r w:rsidR="00CC3A79" w:rsidRPr="003B25D7">
        <w:rPr>
          <w:rFonts w:ascii="Times New Roman" w:hAnsi="Times New Roman" w:cs="Times New Roman"/>
        </w:rPr>
        <w:t xml:space="preserve"> copy to </w:t>
      </w:r>
      <w:r w:rsidR="00CC3A79" w:rsidRPr="003B25D7">
        <w:rPr>
          <w:rFonts w:ascii="Times New Roman" w:hAnsi="Times New Roman" w:cs="Times New Roman"/>
        </w:rPr>
        <w:lastRenderedPageBreak/>
        <w:t>the student and to the department DGS</w:t>
      </w:r>
      <w:r w:rsidR="00CC3A79" w:rsidRPr="00B07B4F">
        <w:t>.</w:t>
      </w:r>
      <w:r w:rsidR="00CC3A79" w:rsidRPr="00D67F1D">
        <w:rPr>
          <w:rFonts w:ascii="Times New Roman" w:hAnsi="Times New Roman" w:cs="Times New Roman"/>
        </w:rPr>
        <w:t xml:space="preserve"> You may file your program after completing 10 credits.  MAs must file in the first year and PhDs in the second year -- a separate </w:t>
      </w:r>
      <w:r w:rsidR="00CC3A79">
        <w:rPr>
          <w:rFonts w:ascii="Times New Roman" w:hAnsi="Times New Roman" w:cs="Times New Roman"/>
        </w:rPr>
        <w:t>Degree Plan</w:t>
      </w:r>
      <w:r w:rsidR="00CC3A79" w:rsidRPr="00D67F1D">
        <w:rPr>
          <w:rFonts w:ascii="Times New Roman" w:hAnsi="Times New Roman" w:cs="Times New Roman"/>
        </w:rPr>
        <w:t xml:space="preserve"> is filed for each degree earned at Minnesota.  It is best to submit early, especially if you intend to transfer credits. </w:t>
      </w:r>
    </w:p>
    <w:p w:rsidR="003D6C35" w:rsidRPr="00D67F1D" w:rsidRDefault="003D6C35" w:rsidP="00CC3A79">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1152"/>
        <w:rPr>
          <w:rFonts w:ascii="Times New Roman" w:hAnsi="Times New Roman" w:cs="Times New Roman"/>
        </w:rPr>
      </w:pPr>
    </w:p>
    <w:p w:rsidR="003D6C35" w:rsidRPr="001E59A2" w:rsidRDefault="00484200">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Pr>
          <w:rFonts w:ascii="Times New Roman" w:hAnsi="Times New Roman" w:cs="Times New Roman"/>
        </w:rPr>
        <w:t>2</w:t>
      </w:r>
      <w:r w:rsidR="003D6C35" w:rsidRPr="00D67F1D">
        <w:rPr>
          <w:rFonts w:ascii="Times New Roman" w:hAnsi="Times New Roman" w:cs="Times New Roman"/>
        </w:rPr>
        <w:t>)</w:t>
      </w:r>
      <w:r w:rsidR="003D6C35" w:rsidRPr="00D67F1D">
        <w:rPr>
          <w:rFonts w:ascii="Times New Roman" w:hAnsi="Times New Roman" w:cs="Times New Roman"/>
        </w:rPr>
        <w:tab/>
      </w:r>
      <w:r w:rsidR="003D6C35" w:rsidRPr="001E59A2">
        <w:rPr>
          <w:rFonts w:ascii="Times New Roman" w:hAnsi="Times New Roman" w:cs="Times New Roman"/>
        </w:rPr>
        <w:t xml:space="preserve">If any graduate coursework to be counted on the program is from non-U of M programs, the </w:t>
      </w:r>
      <w:r w:rsidR="003D6C35" w:rsidRPr="001E59A2">
        <w:rPr>
          <w:rFonts w:ascii="Times New Roman" w:hAnsi="Times New Roman" w:cs="Times New Roman"/>
          <w:u w:val="single"/>
        </w:rPr>
        <w:t>original</w:t>
      </w:r>
      <w:r w:rsidR="003D6C35" w:rsidRPr="001E59A2">
        <w:rPr>
          <w:rFonts w:ascii="Times New Roman" w:hAnsi="Times New Roman" w:cs="Times New Roman"/>
        </w:rPr>
        <w:t xml:space="preserve"> transcript(s) listing that coursework must accompany the program submittal.  Graduate-level courses from other institutions taken as either a degree- or non-degree-seeking student, including through distant education, may be transferred if such courses meet the following specifications: work must be graduate-level (</w:t>
      </w:r>
      <w:proofErr w:type="spellStart"/>
      <w:r w:rsidR="003D6C35" w:rsidRPr="001E59A2">
        <w:rPr>
          <w:rFonts w:ascii="Times New Roman" w:hAnsi="Times New Roman" w:cs="Times New Roman"/>
        </w:rPr>
        <w:t>postbaccalaureate</w:t>
      </w:r>
      <w:proofErr w:type="spellEnd"/>
      <w:r w:rsidR="003D6C35" w:rsidRPr="001E59A2">
        <w:rPr>
          <w:rFonts w:ascii="Times New Roman" w:hAnsi="Times New Roman" w:cs="Times New Roman"/>
        </w:rPr>
        <w:t xml:space="preserve">), been taken as graduate-level work, and have been taught by faculty authorized to teach graduate courses.  It is your responsibility to provide the program with appropriate course documentation (e.g., course syllabi, faculty status information) in support of the credits </w:t>
      </w:r>
      <w:proofErr w:type="gramStart"/>
      <w:r w:rsidR="003D6C35" w:rsidRPr="001E59A2">
        <w:rPr>
          <w:rFonts w:ascii="Times New Roman" w:hAnsi="Times New Roman" w:cs="Times New Roman"/>
        </w:rPr>
        <w:t>proposed to be transferred</w:t>
      </w:r>
      <w:proofErr w:type="gramEnd"/>
      <w:r w:rsidR="003D6C35" w:rsidRPr="001E59A2">
        <w:rPr>
          <w:rFonts w:ascii="Times New Roman" w:hAnsi="Times New Roman" w:cs="Times New Roman"/>
        </w:rPr>
        <w:t>.</w:t>
      </w:r>
    </w:p>
    <w:p w:rsidR="003D6C35" w:rsidRPr="001E59A2"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sectPr w:rsidR="003D6C35" w:rsidRPr="001E59A2">
          <w:headerReference w:type="default" r:id="rId13"/>
          <w:type w:val="continuous"/>
          <w:pgSz w:w="12240" w:h="15840"/>
          <w:pgMar w:top="1440" w:right="1440" w:bottom="1440" w:left="1440" w:header="1440" w:footer="1440" w:gutter="0"/>
          <w:cols w:space="720"/>
          <w:noEndnote/>
        </w:sectPr>
      </w:pPr>
    </w:p>
    <w:p w:rsidR="00D336C5" w:rsidRDefault="00D336C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rPr>
          <w:rFonts w:ascii="Times New Roman" w:hAnsi="Times New Roman" w:cs="Times New Roman"/>
          <w:u w:val="single"/>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rPr>
          <w:rFonts w:ascii="Times New Roman" w:hAnsi="Times New Roman" w:cs="Times New Roman"/>
        </w:rPr>
      </w:pPr>
      <w:r w:rsidRPr="001E59A2">
        <w:rPr>
          <w:rFonts w:ascii="Times New Roman" w:hAnsi="Times New Roman" w:cs="Times New Roman"/>
          <w:u w:val="single"/>
        </w:rPr>
        <w:t>Transfer of credit</w:t>
      </w:r>
      <w:r w:rsidRPr="001E59A2">
        <w:rPr>
          <w:rFonts w:ascii="Times New Roman" w:hAnsi="Times New Roman" w:cs="Times New Roman"/>
        </w:rPr>
        <w:t xml:space="preserve">:  Note that Master’s degree students are required by the GS to complete at least 60 percent of the coursework for their official </w:t>
      </w:r>
      <w:r w:rsidR="001E59A2">
        <w:rPr>
          <w:rFonts w:ascii="Times New Roman" w:hAnsi="Times New Roman" w:cs="Times New Roman"/>
        </w:rPr>
        <w:t>degree plan</w:t>
      </w:r>
      <w:r w:rsidRPr="001E59A2">
        <w:rPr>
          <w:rFonts w:ascii="Times New Roman" w:hAnsi="Times New Roman" w:cs="Times New Roman"/>
        </w:rPr>
        <w:t xml:space="preserve">s (excluding thesis credits) as registered University of Minnesota Graduate School students.  With the approval of the </w:t>
      </w:r>
      <w:r w:rsidR="000A6C51">
        <w:rPr>
          <w:rFonts w:ascii="Times New Roman" w:hAnsi="Times New Roman" w:cs="Times New Roman"/>
        </w:rPr>
        <w:t>adviser</w:t>
      </w:r>
      <w:r w:rsidRPr="001E59A2">
        <w:rPr>
          <w:rFonts w:ascii="Times New Roman" w:hAnsi="Times New Roman" w:cs="Times New Roman"/>
        </w:rPr>
        <w:t xml:space="preserve">, the DGS in the major (and the DGS in the minor, if the courses are for a designated minor), and the GS, the transfer of up to 40 percent of the </w:t>
      </w:r>
      <w:r w:rsidR="001E59A2">
        <w:rPr>
          <w:rFonts w:ascii="Times New Roman" w:hAnsi="Times New Roman" w:cs="Times New Roman"/>
        </w:rPr>
        <w:t>degree plan</w:t>
      </w:r>
      <w:r w:rsidRPr="001E59A2">
        <w:rPr>
          <w:rFonts w:ascii="Times New Roman" w:hAnsi="Times New Roman" w:cs="Times New Roman"/>
        </w:rPr>
        <w:t xml:space="preserve"> coursework from any combination of the following would be permitted: (1) other recognized graduate schools; (2) </w:t>
      </w:r>
      <w:r w:rsidRPr="001E59A2">
        <w:rPr>
          <w:rFonts w:ascii="Times New Roman" w:hAnsi="Times New Roman" w:cs="Times New Roman"/>
          <w:b/>
          <w:bCs/>
        </w:rPr>
        <w:t>99PRD</w:t>
      </w:r>
      <w:r w:rsidRPr="001E59A2">
        <w:rPr>
          <w:rFonts w:ascii="Times New Roman" w:hAnsi="Times New Roman" w:cs="Times New Roman"/>
        </w:rPr>
        <w:t xml:space="preserve"> registrations at the U of M; and (3) coursework taken while pursuing graduate-level degrees through other U of M units.  </w:t>
      </w:r>
      <w:proofErr w:type="spellStart"/>
      <w:r w:rsidRPr="001E59A2">
        <w:rPr>
          <w:rFonts w:ascii="Times New Roman" w:hAnsi="Times New Roman" w:cs="Times New Roman"/>
          <w:i/>
          <w:iCs/>
        </w:rPr>
        <w:t>UofM</w:t>
      </w:r>
      <w:proofErr w:type="spellEnd"/>
      <w:r w:rsidRPr="001E59A2">
        <w:rPr>
          <w:rFonts w:ascii="Times New Roman" w:hAnsi="Times New Roman" w:cs="Times New Roman"/>
          <w:i/>
          <w:iCs/>
        </w:rPr>
        <w:t xml:space="preserve"> registrations taken </w:t>
      </w:r>
      <w:proofErr w:type="gramStart"/>
      <w:r w:rsidRPr="001E59A2">
        <w:rPr>
          <w:rFonts w:ascii="Times New Roman" w:hAnsi="Times New Roman" w:cs="Times New Roman"/>
          <w:i/>
          <w:iCs/>
        </w:rPr>
        <w:t>Spring</w:t>
      </w:r>
      <w:proofErr w:type="gramEnd"/>
      <w:r w:rsidRPr="001E59A2">
        <w:rPr>
          <w:rFonts w:ascii="Times New Roman" w:hAnsi="Times New Roman" w:cs="Times New Roman"/>
          <w:i/>
          <w:iCs/>
        </w:rPr>
        <w:t xml:space="preserve"> 2001 and later via the undergraduate, non-degree-seeking status (formerly known as “Adult Special” or “Summer Only) will not be accepted for transfer.  Coursework taken through CEE Spring 2001 and later will not be accepted for transfer to meet degree requirements in the GS.   </w:t>
      </w:r>
      <w:r w:rsidRPr="001E59A2">
        <w:rPr>
          <w:rFonts w:ascii="Times New Roman" w:hAnsi="Times New Roman" w:cs="Times New Roman"/>
        </w:rPr>
        <w:t xml:space="preserve">See the Graduate School </w:t>
      </w:r>
      <w:r w:rsidRPr="001E59A2">
        <w:rPr>
          <w:rFonts w:ascii="Times New Roman" w:hAnsi="Times New Roman" w:cs="Times New Roman"/>
          <w:u w:val="single"/>
        </w:rPr>
        <w:t>Bulletin</w:t>
      </w:r>
      <w:r w:rsidRPr="001E59A2">
        <w:rPr>
          <w:rFonts w:ascii="Times New Roman" w:hAnsi="Times New Roman" w:cs="Times New Roman"/>
        </w:rPr>
        <w:t xml:space="preserve"> for specific requirements regarding transfer credits.  In all cases, official transcripts of the work must be attached to the </w:t>
      </w:r>
      <w:r w:rsidR="001E59A2">
        <w:rPr>
          <w:rFonts w:ascii="Times New Roman" w:hAnsi="Times New Roman" w:cs="Times New Roman"/>
        </w:rPr>
        <w:t>degree plan</w:t>
      </w:r>
      <w:r w:rsidRPr="001E59A2">
        <w:rPr>
          <w:rFonts w:ascii="Times New Roman" w:hAnsi="Times New Roman" w:cs="Times New Roman"/>
        </w:rPr>
        <w:t xml:space="preserve"> form, unless they have already been included in your GS file.</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rPr>
          <w:rFonts w:ascii="Times New Roman" w:hAnsi="Times New Roman" w:cs="Times New Roman"/>
        </w:rPr>
      </w:pPr>
      <w:proofErr w:type="gramStart"/>
      <w:r w:rsidRPr="00D67F1D">
        <w:rPr>
          <w:rFonts w:ascii="Times New Roman" w:hAnsi="Times New Roman" w:cs="Times New Roman"/>
          <w:u w:val="single"/>
        </w:rPr>
        <w:t>Double-counting</w:t>
      </w:r>
      <w:proofErr w:type="gramEnd"/>
      <w:r w:rsidRPr="00D67F1D">
        <w:rPr>
          <w:rFonts w:ascii="Times New Roman" w:hAnsi="Times New Roman" w:cs="Times New Roman"/>
        </w:rPr>
        <w:t xml:space="preserve">: Students may have a maximum of 8 credits in common between two masters degrees.  </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rPr>
          <w:rFonts w:ascii="Times New Roman" w:hAnsi="Times New Roman" w:cs="Times New Roman"/>
        </w:rPr>
      </w:pPr>
      <w:r w:rsidRPr="00D67F1D">
        <w:rPr>
          <w:rFonts w:ascii="Times New Roman" w:hAnsi="Times New Roman" w:cs="Times New Roman"/>
        </w:rPr>
        <w:t xml:space="preserve">The Graduate School uses two grading systems: A-F and S/N.  Students have the option of choosing the system under which they will be graded, except in courses where grading has been restricted.  5xxx and 8xxx courses with A-C (including C-) and S may be applied to a GS </w:t>
      </w:r>
      <w:r w:rsidR="001E59A2">
        <w:rPr>
          <w:rFonts w:ascii="Times New Roman" w:hAnsi="Times New Roman" w:cs="Times New Roman"/>
        </w:rPr>
        <w:t>degree plan</w:t>
      </w:r>
      <w:r w:rsidRPr="00D67F1D">
        <w:rPr>
          <w:rFonts w:ascii="Times New Roman" w:hAnsi="Times New Roman" w:cs="Times New Roman"/>
        </w:rPr>
        <w:t xml:space="preserve">.  Under some circumstances and with the approval of the department, 4xxx, 6xxx, and 7xxx may also be applied.  </w:t>
      </w:r>
      <w:r w:rsidRPr="00D67F1D">
        <w:rPr>
          <w:rFonts w:ascii="Times New Roman" w:hAnsi="Times New Roman" w:cs="Times New Roman"/>
          <w:b/>
          <w:bCs/>
        </w:rPr>
        <w:t xml:space="preserve">At least two-thirds of the total number of course credits included on the </w:t>
      </w:r>
      <w:r w:rsidR="001E59A2">
        <w:rPr>
          <w:rFonts w:ascii="Times New Roman" w:hAnsi="Times New Roman" w:cs="Times New Roman"/>
          <w:b/>
          <w:bCs/>
        </w:rPr>
        <w:t>degree plan</w:t>
      </w:r>
      <w:r w:rsidRPr="00D67F1D">
        <w:rPr>
          <w:rFonts w:ascii="Times New Roman" w:hAnsi="Times New Roman" w:cs="Times New Roman"/>
          <w:b/>
          <w:bCs/>
        </w:rPr>
        <w:t xml:space="preserve"> form must be taken A-F.</w:t>
      </w:r>
      <w:r w:rsidRPr="00D67F1D">
        <w:rPr>
          <w:rFonts w:ascii="Times New Roman" w:hAnsi="Times New Roman" w:cs="Times New Roman"/>
        </w:rPr>
        <w:t xml:space="preserve">  All A-F registrations in the GS, regardless of course level, will be calculated in the cumulative GPA.  </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sidRPr="00D67F1D">
        <w:rPr>
          <w:rFonts w:ascii="Times New Roman" w:hAnsi="Times New Roman" w:cs="Times New Roman"/>
        </w:rPr>
        <w:tab/>
        <w:t xml:space="preserve"> </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484200">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Pr>
          <w:rFonts w:ascii="Times New Roman" w:hAnsi="Times New Roman" w:cs="Times New Roman"/>
        </w:rPr>
        <w:t>4</w:t>
      </w:r>
      <w:r w:rsidR="003D6C35" w:rsidRPr="00D67F1D">
        <w:rPr>
          <w:rFonts w:ascii="Times New Roman" w:hAnsi="Times New Roman" w:cs="Times New Roman"/>
        </w:rPr>
        <w:t>)</w:t>
      </w:r>
      <w:r w:rsidR="003D6C35" w:rsidRPr="00D67F1D">
        <w:rPr>
          <w:rFonts w:ascii="Times New Roman" w:hAnsi="Times New Roman" w:cs="Times New Roman"/>
        </w:rPr>
        <w:tab/>
        <w:t xml:space="preserve">Courses taken for </w:t>
      </w:r>
      <w:r w:rsidR="003D6C35" w:rsidRPr="00D67F1D">
        <w:rPr>
          <w:rFonts w:ascii="Times New Roman" w:hAnsi="Times New Roman" w:cs="Times New Roman"/>
          <w:u w:val="single"/>
        </w:rPr>
        <w:t>audit</w:t>
      </w:r>
      <w:r w:rsidR="003D6C35" w:rsidRPr="00D67F1D">
        <w:rPr>
          <w:rFonts w:ascii="Times New Roman" w:hAnsi="Times New Roman" w:cs="Times New Roman"/>
        </w:rPr>
        <w:t xml:space="preserve"> ("V") do not count on the program.  Thesis credits from another institution do not count on the program.  In filing the program, U of M thesis credits must be listed, but they should not be "</w:t>
      </w:r>
      <w:proofErr w:type="spellStart"/>
      <w:r w:rsidR="003D6C35" w:rsidRPr="00D67F1D">
        <w:rPr>
          <w:rFonts w:ascii="Times New Roman" w:hAnsi="Times New Roman" w:cs="Times New Roman"/>
        </w:rPr>
        <w:t>X'ed</w:t>
      </w:r>
      <w:proofErr w:type="spellEnd"/>
      <w:r w:rsidR="003D6C35" w:rsidRPr="00D67F1D">
        <w:rPr>
          <w:rFonts w:ascii="Times New Roman" w:hAnsi="Times New Roman" w:cs="Times New Roman"/>
        </w:rPr>
        <w:t xml:space="preserve">" in the major field or included in the totals column for the </w:t>
      </w:r>
      <w:r w:rsidR="003D6C35" w:rsidRPr="00D67F1D">
        <w:rPr>
          <w:rFonts w:ascii="Times New Roman" w:hAnsi="Times New Roman" w:cs="Times New Roman"/>
          <w:u w:val="single"/>
        </w:rPr>
        <w:t>major</w:t>
      </w:r>
      <w:r w:rsidR="003D6C35" w:rsidRPr="00D67F1D">
        <w:rPr>
          <w:rFonts w:ascii="Times New Roman" w:hAnsi="Times New Roman" w:cs="Times New Roman"/>
        </w:rPr>
        <w:t>.  The 24 thesis credits required for the PhD represent a minimum of research effort for a doctoral degree.</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sectPr w:rsidR="003D6C35" w:rsidRPr="00D67F1D">
          <w:type w:val="continuous"/>
          <w:pgSz w:w="12240" w:h="15840"/>
          <w:pgMar w:top="1440" w:right="1440" w:bottom="1440" w:left="1440" w:header="1440" w:footer="1440" w:gutter="0"/>
          <w:cols w:space="720"/>
          <w:noEndnote/>
        </w:sectPr>
      </w:pPr>
    </w:p>
    <w:p w:rsidR="00F72D1F" w:rsidRDefault="00484200" w:rsidP="00F72D1F">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Pr>
          <w:rFonts w:ascii="Times New Roman" w:hAnsi="Times New Roman" w:cs="Times New Roman"/>
        </w:rPr>
        <w:lastRenderedPageBreak/>
        <w:t>5</w:t>
      </w:r>
      <w:r w:rsidR="003D6C35" w:rsidRPr="00D67F1D">
        <w:rPr>
          <w:rFonts w:ascii="Times New Roman" w:hAnsi="Times New Roman" w:cs="Times New Roman"/>
        </w:rPr>
        <w:t>)</w:t>
      </w:r>
      <w:r w:rsidR="003D6C35" w:rsidRPr="00D67F1D">
        <w:rPr>
          <w:rFonts w:ascii="Times New Roman" w:hAnsi="Times New Roman" w:cs="Times New Roman"/>
        </w:rPr>
        <w:tab/>
        <w:t xml:space="preserve">Once approved by the GS, the </w:t>
      </w:r>
      <w:r w:rsidR="001E59A2">
        <w:rPr>
          <w:rFonts w:ascii="Times New Roman" w:hAnsi="Times New Roman" w:cs="Times New Roman"/>
        </w:rPr>
        <w:t>degree plan</w:t>
      </w:r>
      <w:r w:rsidR="003D6C35" w:rsidRPr="00D67F1D">
        <w:rPr>
          <w:rFonts w:ascii="Times New Roman" w:hAnsi="Times New Roman" w:cs="Times New Roman"/>
        </w:rPr>
        <w:t xml:space="preserve"> must be fulfilled in every detail to meet graduation requirements.  Program changes are relatively easy to make and are requested by completing a GS petition form (available on-line).</w:t>
      </w:r>
    </w:p>
    <w:p w:rsidR="00484200" w:rsidRDefault="00484200" w:rsidP="00484200">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Pr>
          <w:rFonts w:ascii="Times New Roman" w:hAnsi="Times New Roman" w:cs="Times New Roman"/>
        </w:rPr>
        <w:t>.</w:t>
      </w:r>
    </w:p>
    <w:p w:rsidR="00484200" w:rsidRDefault="00484200" w:rsidP="00484200">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p>
    <w:p w:rsidR="003D6C35" w:rsidRPr="00D67F1D" w:rsidRDefault="00EB5D17" w:rsidP="00694CEC">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Pr>
          <w:rFonts w:ascii="Times New Roman" w:hAnsi="Times New Roman" w:cs="Times New Roman"/>
        </w:rPr>
        <w:t>7)</w:t>
      </w:r>
      <w:r w:rsidR="00484200">
        <w:rPr>
          <w:rFonts w:ascii="Times New Roman" w:hAnsi="Times New Roman" w:cs="Times New Roman"/>
        </w:rPr>
        <w:tab/>
      </w:r>
      <w:r w:rsidR="00484200" w:rsidRPr="00D67F1D">
        <w:rPr>
          <w:rFonts w:ascii="Times New Roman" w:hAnsi="Times New Roman" w:cs="Times New Roman"/>
        </w:rPr>
        <w:t xml:space="preserve">The Final Orals Committee is also chosen in consultation with your </w:t>
      </w:r>
      <w:r w:rsidR="000A6C51">
        <w:rPr>
          <w:rFonts w:ascii="Times New Roman" w:hAnsi="Times New Roman" w:cs="Times New Roman"/>
        </w:rPr>
        <w:t>adviser</w:t>
      </w:r>
      <w:r w:rsidR="00484200" w:rsidRPr="00D67F1D">
        <w:rPr>
          <w:rFonts w:ascii="Times New Roman" w:hAnsi="Times New Roman" w:cs="Times New Roman"/>
        </w:rPr>
        <w:t xml:space="preserve"> upon recommendation of the Graduate Faculty of the department.  </w:t>
      </w:r>
      <w:r w:rsidR="00484200">
        <w:rPr>
          <w:rFonts w:ascii="Times New Roman" w:hAnsi="Times New Roman" w:cs="Times New Roman"/>
        </w:rPr>
        <w:t xml:space="preserve">It is filed as a separate form, </w:t>
      </w:r>
      <w:r w:rsidR="00484200">
        <w:rPr>
          <w:rFonts w:ascii="Times New Roman" w:hAnsi="Times New Roman" w:cs="Times New Roman"/>
          <w:u w:val="single"/>
        </w:rPr>
        <w:t xml:space="preserve">Assign/Update </w:t>
      </w:r>
      <w:r>
        <w:rPr>
          <w:rFonts w:ascii="Times New Roman" w:hAnsi="Times New Roman" w:cs="Times New Roman"/>
          <w:u w:val="single"/>
        </w:rPr>
        <w:t xml:space="preserve">Final Oral </w:t>
      </w:r>
      <w:r w:rsidR="00484200">
        <w:rPr>
          <w:rFonts w:ascii="Times New Roman" w:hAnsi="Times New Roman" w:cs="Times New Roman"/>
          <w:u w:val="single"/>
        </w:rPr>
        <w:t>Examin</w:t>
      </w:r>
      <w:r>
        <w:rPr>
          <w:rFonts w:ascii="Times New Roman" w:hAnsi="Times New Roman" w:cs="Times New Roman"/>
          <w:u w:val="single"/>
        </w:rPr>
        <w:t>ation</w:t>
      </w:r>
      <w:r w:rsidR="00484200">
        <w:rPr>
          <w:rFonts w:ascii="Times New Roman" w:hAnsi="Times New Roman" w:cs="Times New Roman"/>
          <w:u w:val="single"/>
        </w:rPr>
        <w:t xml:space="preserve"> Committee</w:t>
      </w:r>
      <w:r w:rsidR="00484200">
        <w:rPr>
          <w:rFonts w:ascii="Times New Roman" w:hAnsi="Times New Roman" w:cs="Times New Roman"/>
        </w:rPr>
        <w:t>, which is available online.</w:t>
      </w:r>
      <w:r w:rsidR="00484200" w:rsidRPr="00D67F1D">
        <w:rPr>
          <w:rFonts w:ascii="Times New Roman" w:hAnsi="Times New Roman" w:cs="Times New Roman"/>
        </w:rPr>
        <w:t xml:space="preserve">  </w:t>
      </w:r>
      <w:r w:rsidR="00484200">
        <w:rPr>
          <w:rFonts w:ascii="Times New Roman" w:hAnsi="Times New Roman" w:cs="Times New Roman"/>
        </w:rPr>
        <w:t xml:space="preserve">The chair of the doctoral final oral examination committee may not be the candidate’s </w:t>
      </w:r>
      <w:r w:rsidR="000A6C51">
        <w:rPr>
          <w:rFonts w:ascii="Times New Roman" w:hAnsi="Times New Roman" w:cs="Times New Roman"/>
        </w:rPr>
        <w:t>adviser</w:t>
      </w:r>
      <w:r w:rsidR="00484200">
        <w:rPr>
          <w:rFonts w:ascii="Times New Roman" w:hAnsi="Times New Roman" w:cs="Times New Roman"/>
        </w:rPr>
        <w:t xml:space="preserve"> or co-</w:t>
      </w:r>
      <w:r w:rsidR="000A6C51">
        <w:rPr>
          <w:rFonts w:ascii="Times New Roman" w:hAnsi="Times New Roman" w:cs="Times New Roman"/>
        </w:rPr>
        <w:t>adviser</w:t>
      </w:r>
      <w:r w:rsidR="00484200">
        <w:rPr>
          <w:rFonts w:ascii="Times New Roman" w:hAnsi="Times New Roman" w:cs="Times New Roman"/>
        </w:rPr>
        <w:t>.  Every doctoral final oral examination committee must include at least two tenure-track or tenured University faculty members who hold earned doctorates or designated equivalents in appropriate fields from an accredited institution.  At least one of the faculty members must be tenured.  There are no exceptions to this requirement.</w:t>
      </w:r>
    </w:p>
    <w:p w:rsidR="003D6C35" w:rsidRPr="00D67F1D" w:rsidRDefault="003D6C35" w:rsidP="003A0936">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r w:rsidRPr="00D67F1D">
        <w:rPr>
          <w:rFonts w:ascii="Times New Roman" w:hAnsi="Times New Roman" w:cs="Times New Roman"/>
        </w:rPr>
        <w:tab/>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hanging="576"/>
        <w:rPr>
          <w:rFonts w:ascii="Times New Roman" w:hAnsi="Times New Roman" w:cs="Times New Roman"/>
        </w:rPr>
      </w:pPr>
    </w:p>
    <w:p w:rsid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3456" w:hanging="3456"/>
        <w:rPr>
          <w:rFonts w:ascii="Times New Roman" w:hAnsi="Times New Roman" w:cs="Times New Roman"/>
        </w:rPr>
      </w:pPr>
      <w:r w:rsidRPr="00FD5019">
        <w:rPr>
          <w:rFonts w:ascii="Times New Roman" w:hAnsi="Times New Roman" w:cs="Times New Roman"/>
          <w:b/>
        </w:rPr>
        <w:t>DEGREE COURSEWORK</w:t>
      </w:r>
      <w:r w:rsidRPr="00D67F1D">
        <w:rPr>
          <w:rFonts w:ascii="Times New Roman" w:hAnsi="Times New Roman" w:cs="Times New Roman"/>
        </w:rPr>
        <w:tab/>
      </w:r>
    </w:p>
    <w:p w:rsidR="00085FAC" w:rsidRDefault="00085FAC">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3456" w:hanging="3456"/>
        <w:rPr>
          <w:rFonts w:ascii="Times New Roman" w:hAnsi="Times New Roman" w:cs="Times New Roman"/>
        </w:rPr>
      </w:pPr>
    </w:p>
    <w:p w:rsidR="003D6C35" w:rsidRPr="00085FAC" w:rsidRDefault="00085FAC">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3456" w:hanging="3456"/>
        <w:rPr>
          <w:rFonts w:ascii="Times New Roman" w:hAnsi="Times New Roman" w:cs="Times New Roman"/>
          <w:sz w:val="28"/>
          <w:szCs w:val="28"/>
        </w:rPr>
      </w:pPr>
      <w:r>
        <w:rPr>
          <w:rFonts w:ascii="Times New Roman" w:hAnsi="Times New Roman" w:cs="Times New Roman"/>
        </w:rPr>
        <w:tab/>
      </w:r>
      <w:r w:rsidR="003D6C35" w:rsidRPr="00085FAC">
        <w:rPr>
          <w:rFonts w:ascii="Times New Roman" w:hAnsi="Times New Roman" w:cs="Times New Roman"/>
          <w:bCs/>
          <w:sz w:val="28"/>
          <w:szCs w:val="28"/>
        </w:rPr>
        <w:t xml:space="preserve">The Core Curriculum  </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bCs/>
        </w:rPr>
      </w:pPr>
      <w:r w:rsidRPr="00085FAC">
        <w:rPr>
          <w:rFonts w:ascii="Times New Roman" w:hAnsi="Times New Roman" w:cs="Times New Roman"/>
          <w:bCs/>
        </w:rPr>
        <w:t xml:space="preserve">The MA/PhD core </w:t>
      </w:r>
      <w:proofErr w:type="gramStart"/>
      <w:r w:rsidRPr="00085FAC">
        <w:rPr>
          <w:rFonts w:ascii="Times New Roman" w:hAnsi="Times New Roman" w:cs="Times New Roman"/>
          <w:bCs/>
        </w:rPr>
        <w:t>curriculum  includes</w:t>
      </w:r>
      <w:proofErr w:type="gramEnd"/>
      <w:r w:rsidRPr="00085FAC">
        <w:rPr>
          <w:rFonts w:ascii="Times New Roman" w:hAnsi="Times New Roman" w:cs="Times New Roman"/>
          <w:bCs/>
        </w:rPr>
        <w:t xml:space="preserve"> three categories of course at the 8000 level.  Students are required to take a minimum of two courses from each of category A and category B, and both courses in category C.</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bCs/>
        </w:rPr>
      </w:pP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576"/>
        <w:rPr>
          <w:rFonts w:ascii="Times New Roman" w:hAnsi="Times New Roman" w:cs="Times New Roman"/>
          <w:bCs/>
        </w:rPr>
      </w:pPr>
      <w:r w:rsidRPr="00085FAC">
        <w:rPr>
          <w:rFonts w:ascii="Times New Roman" w:hAnsi="Times New Roman" w:cs="Times New Roman"/>
          <w:bCs/>
        </w:rPr>
        <w:t>A: Signature seminars</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bCs/>
        </w:rPr>
      </w:pPr>
      <w:r w:rsidRPr="00085FAC">
        <w:rPr>
          <w:rFonts w:ascii="Times New Roman" w:hAnsi="Times New Roman" w:cs="Times New Roman"/>
          <w:bCs/>
        </w:rPr>
        <w:t>Each member of the MA/PhD faculty will offer a "signature seminar" on a two</w:t>
      </w:r>
      <w:r w:rsidRPr="00085FAC">
        <w:rPr>
          <w:rFonts w:ascii="Times New Roman" w:hAnsi="Times New Roman" w:cs="Times New Roman"/>
          <w:bCs/>
        </w:rPr>
        <w:noBreakHyphen/>
        <w:t>year rotation. These seminars focus on the faculty member's current primary area of research interest, with an emphasis on articulating the distinct research methodology that the faculty member brings to bear on his/her field.</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bCs/>
        </w:rPr>
      </w:pP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576"/>
        <w:rPr>
          <w:rFonts w:ascii="Times New Roman" w:hAnsi="Times New Roman" w:cs="Times New Roman"/>
          <w:bCs/>
        </w:rPr>
      </w:pPr>
      <w:r w:rsidRPr="00085FAC">
        <w:rPr>
          <w:rFonts w:ascii="Times New Roman" w:hAnsi="Times New Roman" w:cs="Times New Roman"/>
          <w:bCs/>
        </w:rPr>
        <w:t>B: Field seminars</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bCs/>
        </w:rPr>
      </w:pPr>
      <w:r w:rsidRPr="00085FAC">
        <w:rPr>
          <w:rFonts w:ascii="Times New Roman" w:hAnsi="Times New Roman" w:cs="Times New Roman"/>
          <w:bCs/>
        </w:rPr>
        <w:t>Each member of the MA/PhD faculty will offer a "field seminar" on a two</w:t>
      </w:r>
      <w:r w:rsidRPr="00085FAC">
        <w:rPr>
          <w:rFonts w:ascii="Times New Roman" w:hAnsi="Times New Roman" w:cs="Times New Roman"/>
          <w:bCs/>
        </w:rPr>
        <w:noBreakHyphen/>
        <w:t>year rotation. These seminars are designed to give students a level of field expertise that will enable them to teach in the history, literature, and criticism of Theatre Studies, and each focuses on a distinct period, problematic, or performance tradition. The emphasis here is on mastery of a body of literature and theory pertaining to a specific field.</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bCs/>
        </w:rPr>
      </w:pPr>
    </w:p>
    <w:p w:rsidR="00D67F1D" w:rsidRPr="00085FAC" w:rsidRDefault="00D67F1D">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bCs/>
        </w:rPr>
        <w:sectPr w:rsidR="00D67F1D" w:rsidRPr="00085FAC" w:rsidSect="00B709FA">
          <w:type w:val="continuous"/>
          <w:pgSz w:w="12240" w:h="15840"/>
          <w:pgMar w:top="1440" w:right="1440" w:bottom="1440" w:left="1440" w:header="1008" w:footer="576" w:gutter="0"/>
          <w:cols w:space="720"/>
          <w:noEndnote/>
          <w:docGrid w:linePitch="326"/>
        </w:sectPr>
      </w:pP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576"/>
        <w:rPr>
          <w:rFonts w:ascii="Times New Roman" w:hAnsi="Times New Roman" w:cs="Times New Roman"/>
          <w:bCs/>
        </w:rPr>
      </w:pPr>
      <w:r w:rsidRPr="00085FAC">
        <w:rPr>
          <w:rFonts w:ascii="Times New Roman" w:hAnsi="Times New Roman" w:cs="Times New Roman"/>
          <w:bCs/>
        </w:rPr>
        <w:lastRenderedPageBreak/>
        <w:t>C: Pedagogy and Professionalization</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bCs/>
        </w:rPr>
      </w:pPr>
      <w:r w:rsidRPr="00085FAC">
        <w:rPr>
          <w:rFonts w:ascii="Times New Roman" w:hAnsi="Times New Roman" w:cs="Times New Roman"/>
          <w:bCs/>
        </w:rPr>
        <w:lastRenderedPageBreak/>
        <w:t>This seminar is taught every second year, over an entire year (meeting every second week, 3 credits). It introduces students to the academic profession through a series of focused workshops on pedagogy (ethics, politics, and practice), professional protocols (publishing, job search, conferences), and forms of professional writing (grants, abstracts, statements of teaching philosophy etc.)</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bCs/>
        </w:rPr>
      </w:pPr>
    </w:p>
    <w:p w:rsidR="003D6C35" w:rsidRPr="00085FAC" w:rsidRDefault="00FD5019">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576"/>
        <w:rPr>
          <w:rFonts w:ascii="Times New Roman" w:hAnsi="Times New Roman" w:cs="Times New Roman"/>
          <w:bCs/>
        </w:rPr>
      </w:pPr>
      <w:r>
        <w:rPr>
          <w:rFonts w:ascii="Times New Roman" w:hAnsi="Times New Roman" w:cs="Times New Roman"/>
          <w:bCs/>
        </w:rPr>
        <w:t xml:space="preserve">D: </w:t>
      </w:r>
      <w:r w:rsidR="003D6C35" w:rsidRPr="00085FAC">
        <w:rPr>
          <w:rFonts w:ascii="Times New Roman" w:hAnsi="Times New Roman" w:cs="Times New Roman"/>
          <w:bCs/>
        </w:rPr>
        <w:t>Historiography Seminar</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rPr>
      </w:pPr>
      <w:r w:rsidRPr="00085FAC">
        <w:rPr>
          <w:rFonts w:ascii="Times New Roman" w:hAnsi="Times New Roman" w:cs="Times New Roman"/>
          <w:bCs/>
        </w:rPr>
        <w:t>This seminar is taught every second year (3 credits).  It focuses on the contested nature of historical (theatre/performance) knowledge, and introduces students to idea of historiography defined as an ethical exploration of the encounter with the Other (the past, the writing of history, the archive, the event, the fact, the object) that questions relations of knowledge and power, as well as the current apparatus of inquiry and interpretation.</w:t>
      </w:r>
    </w:p>
    <w:p w:rsidR="003D6C35" w:rsidRPr="00085FAC"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rPr>
      </w:pPr>
      <w:r w:rsidRPr="00D67F1D">
        <w:rPr>
          <w:rFonts w:ascii="Times New Roman" w:hAnsi="Times New Roman" w:cs="Times New Roman"/>
        </w:rPr>
        <w:t>The degree to which previous work/courses will 'transfer' into the new structure will be determined on an individual basis.</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sidRPr="00D67F1D">
        <w:rPr>
          <w:rFonts w:ascii="Times New Roman" w:hAnsi="Times New Roman" w:cs="Times New Roman"/>
        </w:rPr>
        <w:t xml:space="preserve">1) </w:t>
      </w:r>
      <w:r w:rsidRPr="00D67F1D">
        <w:rPr>
          <w:rFonts w:ascii="Times New Roman" w:hAnsi="Times New Roman" w:cs="Times New Roman"/>
        </w:rPr>
        <w:tab/>
        <w:t xml:space="preserve">For the </w:t>
      </w:r>
      <w:r w:rsidRPr="00D67F1D">
        <w:rPr>
          <w:rFonts w:ascii="Times New Roman" w:hAnsi="Times New Roman" w:cs="Times New Roman"/>
          <w:u w:val="single"/>
        </w:rPr>
        <w:t xml:space="preserve">MA, Plan </w:t>
      </w:r>
      <w:proofErr w:type="gramStart"/>
      <w:r w:rsidRPr="00D67F1D">
        <w:rPr>
          <w:rFonts w:ascii="Times New Roman" w:hAnsi="Times New Roman" w:cs="Times New Roman"/>
          <w:u w:val="single"/>
        </w:rPr>
        <w:t>A</w:t>
      </w:r>
      <w:proofErr w:type="gramEnd"/>
      <w:r w:rsidRPr="00D67F1D">
        <w:rPr>
          <w:rFonts w:ascii="Times New Roman" w:hAnsi="Times New Roman" w:cs="Times New Roman"/>
        </w:rPr>
        <w:t xml:space="preserve"> en route to the PhD (</w:t>
      </w:r>
      <w:r w:rsidRPr="00D67F1D">
        <w:rPr>
          <w:rFonts w:ascii="Times New Roman" w:hAnsi="Times New Roman" w:cs="Times New Roman"/>
          <w:b/>
          <w:bCs/>
        </w:rPr>
        <w:t>40</w:t>
      </w:r>
      <w:r w:rsidRPr="00D67F1D">
        <w:rPr>
          <w:rFonts w:ascii="Times New Roman" w:hAnsi="Times New Roman" w:cs="Times New Roman"/>
        </w:rPr>
        <w:t xml:space="preserve"> graduate-level credits </w:t>
      </w:r>
      <w:r w:rsidRPr="00D67F1D">
        <w:rPr>
          <w:rFonts w:ascii="Times New Roman" w:hAnsi="Times New Roman" w:cs="Times New Roman"/>
          <w:u w:val="single"/>
        </w:rPr>
        <w:t>minimum</w:t>
      </w:r>
      <w:r w:rsidRPr="00D67F1D">
        <w:rPr>
          <w:rFonts w:ascii="Times New Roman" w:hAnsi="Times New Roman" w:cs="Times New Roman"/>
        </w:rPr>
        <w:t xml:space="preserve"> which includes 10 thesis credits after coursework): </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6 credits -- Field seminars</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1152"/>
        <w:rPr>
          <w:rFonts w:ascii="Times New Roman" w:hAnsi="Times New Roman" w:cs="Times New Roman"/>
        </w:rPr>
      </w:pPr>
      <w:r w:rsidRPr="00D67F1D">
        <w:rPr>
          <w:rFonts w:ascii="Times New Roman" w:hAnsi="Times New Roman" w:cs="Times New Roman"/>
        </w:rPr>
        <w:t>6 credits -- Signature seminars</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1152"/>
        <w:rPr>
          <w:rFonts w:ascii="Times New Roman" w:hAnsi="Times New Roman" w:cs="Times New Roman"/>
        </w:rPr>
      </w:pPr>
      <w:r w:rsidRPr="00D67F1D">
        <w:rPr>
          <w:rFonts w:ascii="Times New Roman" w:hAnsi="Times New Roman" w:cs="Times New Roman"/>
        </w:rPr>
        <w:t>3 credits -- Historiography seminars</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1152"/>
        <w:rPr>
          <w:rFonts w:ascii="Times New Roman" w:hAnsi="Times New Roman" w:cs="Times New Roman"/>
        </w:rPr>
      </w:pPr>
      <w:r w:rsidRPr="00D67F1D">
        <w:rPr>
          <w:rFonts w:ascii="Times New Roman" w:hAnsi="Times New Roman" w:cs="Times New Roman"/>
        </w:rPr>
        <w:t>3 credits -- Professionalization</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 xml:space="preserve">6 credits coursework at the graduate level outside the Department </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6 elective credits, inside or outside the Department</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10 thesis credits (TH 8-777)</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rPr>
          <w:rFonts w:ascii="Times New Roman" w:hAnsi="Times New Roman" w:cs="Times New Roman"/>
        </w:rPr>
      </w:pPr>
      <w:r w:rsidRPr="00D67F1D">
        <w:rPr>
          <w:rFonts w:ascii="Times New Roman" w:hAnsi="Times New Roman" w:cs="Times New Roman"/>
        </w:rPr>
        <w:t xml:space="preserve">Note: there is an 8-credit limit on practical/performance courses for program credit.  </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1152"/>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sidRPr="00D67F1D">
        <w:rPr>
          <w:rFonts w:ascii="Times New Roman" w:hAnsi="Times New Roman" w:cs="Times New Roman"/>
        </w:rPr>
        <w:t>2)</w:t>
      </w:r>
      <w:r w:rsidRPr="00D67F1D">
        <w:rPr>
          <w:rFonts w:ascii="Times New Roman" w:hAnsi="Times New Roman" w:cs="Times New Roman"/>
        </w:rPr>
        <w:tab/>
        <w:t xml:space="preserve">For the </w:t>
      </w:r>
      <w:r w:rsidRPr="00D67F1D">
        <w:rPr>
          <w:rFonts w:ascii="Times New Roman" w:hAnsi="Times New Roman" w:cs="Times New Roman"/>
          <w:u w:val="single"/>
        </w:rPr>
        <w:t>MA, Plan B</w:t>
      </w:r>
      <w:r w:rsidRPr="00D67F1D">
        <w:rPr>
          <w:rFonts w:ascii="Times New Roman" w:hAnsi="Times New Roman" w:cs="Times New Roman"/>
        </w:rPr>
        <w:t xml:space="preserve"> (</w:t>
      </w:r>
      <w:r w:rsidRPr="00D67F1D">
        <w:rPr>
          <w:rFonts w:ascii="Times New Roman" w:hAnsi="Times New Roman" w:cs="Times New Roman"/>
          <w:b/>
          <w:bCs/>
        </w:rPr>
        <w:t>30</w:t>
      </w:r>
      <w:r w:rsidRPr="00D67F1D">
        <w:rPr>
          <w:rFonts w:ascii="Times New Roman" w:hAnsi="Times New Roman" w:cs="Times New Roman"/>
        </w:rPr>
        <w:t xml:space="preserve"> graduate-level credits minimum):</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Same as the MA-Plan A minus the thesis credits and plus the written Plan B papers</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firstLine="576"/>
        <w:rPr>
          <w:rFonts w:ascii="Times New Roman" w:hAnsi="Times New Roman" w:cs="Times New Roman"/>
        </w:rPr>
      </w:pPr>
      <w:r w:rsidRPr="00D67F1D">
        <w:rPr>
          <w:rFonts w:ascii="Times New Roman" w:hAnsi="Times New Roman" w:cs="Times New Roman"/>
        </w:rPr>
        <w:t>3)</w:t>
      </w:r>
      <w:r w:rsidRPr="00D67F1D">
        <w:rPr>
          <w:rFonts w:ascii="Times New Roman" w:hAnsi="Times New Roman" w:cs="Times New Roman"/>
        </w:rPr>
        <w:tab/>
        <w:t>For the PhD:</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rPr>
          <w:rFonts w:ascii="Times New Roman" w:hAnsi="Times New Roman" w:cs="Times New Roman"/>
        </w:rPr>
      </w:pPr>
      <w:r w:rsidRPr="00D67F1D">
        <w:rPr>
          <w:rFonts w:ascii="Times New Roman" w:hAnsi="Times New Roman" w:cs="Times New Roman"/>
        </w:rPr>
        <w:t>There is a 54-credit minimum for the number of credits for the PhD (which can include MA credits)</w:t>
      </w:r>
      <w:proofErr w:type="gramStart"/>
      <w:r w:rsidRPr="00D67F1D">
        <w:rPr>
          <w:rFonts w:ascii="Times New Roman" w:hAnsi="Times New Roman" w:cs="Times New Roman"/>
        </w:rPr>
        <w:t>;  most</w:t>
      </w:r>
      <w:proofErr w:type="gramEnd"/>
      <w:r w:rsidRPr="00D67F1D">
        <w:rPr>
          <w:rFonts w:ascii="Times New Roman" w:hAnsi="Times New Roman" w:cs="Times New Roman"/>
        </w:rPr>
        <w:t xml:space="preserve"> students have three academic years of coursework, including Masters' credits.  The credit minimum will increase depending upon the need for coursework in the Research Technique requirement.</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a.</w:t>
      </w:r>
      <w:r w:rsidRPr="00D67F1D">
        <w:rPr>
          <w:rFonts w:ascii="Times New Roman" w:hAnsi="Times New Roman" w:cs="Times New Roman"/>
        </w:rPr>
        <w:tab/>
      </w:r>
      <w:r w:rsidRPr="00D67F1D">
        <w:rPr>
          <w:rFonts w:ascii="Times New Roman" w:hAnsi="Times New Roman" w:cs="Times New Roman"/>
          <w:u w:val="single"/>
        </w:rPr>
        <w:t>Theatre Coursework</w:t>
      </w:r>
      <w:r w:rsidRPr="00D67F1D">
        <w:rPr>
          <w:rFonts w:ascii="Times New Roman" w:hAnsi="Times New Roman" w:cs="Times New Roman"/>
        </w:rPr>
        <w:t xml:space="preserve">: the 18 credits of theatre coursework listed above under </w:t>
      </w:r>
      <w:r w:rsidRPr="00D67F1D">
        <w:rPr>
          <w:rFonts w:ascii="Times New Roman" w:hAnsi="Times New Roman" w:cs="Times New Roman"/>
          <w:u w:val="single"/>
        </w:rPr>
        <w:t>MA, Plan A</w:t>
      </w:r>
      <w:r w:rsidRPr="00D67F1D">
        <w:rPr>
          <w:rFonts w:ascii="Times New Roman" w:hAnsi="Times New Roman" w:cs="Times New Roman"/>
        </w:rPr>
        <w:t>.</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sectPr w:rsidR="003D6C35" w:rsidRPr="00D67F1D">
          <w:type w:val="continuous"/>
          <w:pgSz w:w="12240" w:h="15840"/>
          <w:pgMar w:top="1440" w:right="1440" w:bottom="1440" w:left="1440" w:header="1440" w:footer="1440" w:gutter="0"/>
          <w:cols w:space="720"/>
          <w:noEndnote/>
        </w:sect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lastRenderedPageBreak/>
        <w:t>b.</w:t>
      </w:r>
      <w:r w:rsidRPr="00D67F1D">
        <w:rPr>
          <w:rFonts w:ascii="Times New Roman" w:hAnsi="Times New Roman" w:cs="Times New Roman"/>
        </w:rPr>
        <w:tab/>
      </w:r>
      <w:r w:rsidRPr="00D67F1D">
        <w:rPr>
          <w:rFonts w:ascii="Times New Roman" w:hAnsi="Times New Roman" w:cs="Times New Roman"/>
          <w:u w:val="single"/>
        </w:rPr>
        <w:t>Supporting Program (Related Fields) or Minor</w:t>
      </w:r>
      <w:r w:rsidRPr="00D67F1D">
        <w:rPr>
          <w:rFonts w:ascii="Times New Roman" w:hAnsi="Times New Roman" w:cs="Times New Roman"/>
        </w:rPr>
        <w:t xml:space="preserve">, 12 credits: the </w:t>
      </w:r>
      <w:r w:rsidRPr="00D67F1D">
        <w:rPr>
          <w:rFonts w:ascii="Times New Roman" w:hAnsi="Times New Roman" w:cs="Times New Roman"/>
          <w:u w:val="single"/>
        </w:rPr>
        <w:t>Supporting Program</w:t>
      </w:r>
      <w:r w:rsidRPr="00D67F1D">
        <w:rPr>
          <w:rFonts w:ascii="Times New Roman" w:hAnsi="Times New Roman" w:cs="Times New Roman"/>
        </w:rPr>
        <w:t xml:space="preserve"> is an integrated body of courses from related depart</w:t>
      </w:r>
      <w:r w:rsidRPr="00D67F1D">
        <w:rPr>
          <w:rFonts w:ascii="Times New Roman" w:hAnsi="Times New Roman" w:cs="Times New Roman"/>
        </w:rPr>
        <w:softHyphen/>
        <w:t xml:space="preserve">ments; dramatic literature is one typical possibility.  The Supporting Program is a more flexible option than the </w:t>
      </w:r>
      <w:r w:rsidRPr="00D67F1D">
        <w:rPr>
          <w:rFonts w:ascii="Times New Roman" w:hAnsi="Times New Roman" w:cs="Times New Roman"/>
          <w:u w:val="single"/>
        </w:rPr>
        <w:t>Minor</w:t>
      </w:r>
      <w:r w:rsidRPr="00D67F1D">
        <w:rPr>
          <w:rFonts w:ascii="Times New Roman" w:hAnsi="Times New Roman" w:cs="Times New Roman"/>
        </w:rPr>
        <w:t xml:space="preserve">.  [See the Graduate School </w:t>
      </w:r>
      <w:r w:rsidRPr="00D67F1D">
        <w:rPr>
          <w:rFonts w:ascii="Times New Roman" w:hAnsi="Times New Roman" w:cs="Times New Roman"/>
          <w:u w:val="single"/>
        </w:rPr>
        <w:t>Bulletin</w:t>
      </w:r>
      <w:r w:rsidRPr="00D67F1D">
        <w:rPr>
          <w:rFonts w:ascii="Times New Roman" w:hAnsi="Times New Roman" w:cs="Times New Roman"/>
        </w:rPr>
        <w:t xml:space="preserve"> under </w:t>
      </w:r>
      <w:r w:rsidRPr="00D67F1D">
        <w:rPr>
          <w:rFonts w:ascii="Times New Roman" w:hAnsi="Times New Roman" w:cs="Times New Roman"/>
          <w:b/>
          <w:bCs/>
        </w:rPr>
        <w:t>Minor Field or Supporting Program Work</w:t>
      </w:r>
      <w:r w:rsidRPr="00D67F1D">
        <w:rPr>
          <w:rFonts w:ascii="Times New Roman" w:hAnsi="Times New Roman" w:cs="Times New Roman"/>
        </w:rPr>
        <w:t xml:space="preserve"> for more detailed discussion.]</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c.</w:t>
      </w:r>
      <w:r w:rsidRPr="00D67F1D">
        <w:rPr>
          <w:rFonts w:ascii="Times New Roman" w:hAnsi="Times New Roman" w:cs="Times New Roman"/>
        </w:rPr>
        <w:tab/>
      </w:r>
      <w:r w:rsidRPr="00D67F1D">
        <w:rPr>
          <w:rFonts w:ascii="Times New Roman" w:hAnsi="Times New Roman" w:cs="Times New Roman"/>
          <w:u w:val="single"/>
        </w:rPr>
        <w:t>Research Technique</w:t>
      </w:r>
      <w:r w:rsidRPr="00D67F1D">
        <w:rPr>
          <w:rFonts w:ascii="Times New Roman" w:hAnsi="Times New Roman" w:cs="Times New Roman"/>
        </w:rPr>
        <w:t>, appropriate credits:  students must demonstrate a research technique appropriate to the thesis.  This could take the form of a foreign language or a discipline research methodology.  (See Section VIII.)</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r w:rsidRPr="00D67F1D">
        <w:rPr>
          <w:rFonts w:ascii="Times New Roman" w:hAnsi="Times New Roman" w:cs="Times New Roman"/>
        </w:rPr>
        <w:t>d.</w:t>
      </w:r>
      <w:r w:rsidRPr="00D67F1D">
        <w:rPr>
          <w:rFonts w:ascii="Times New Roman" w:hAnsi="Times New Roman" w:cs="Times New Roman"/>
        </w:rPr>
        <w:tab/>
      </w:r>
      <w:r w:rsidRPr="00D67F1D">
        <w:rPr>
          <w:rFonts w:ascii="Times New Roman" w:hAnsi="Times New Roman" w:cs="Times New Roman"/>
          <w:u w:val="single"/>
        </w:rPr>
        <w:t>Thesis Credits</w:t>
      </w:r>
      <w:r w:rsidRPr="00D67F1D">
        <w:rPr>
          <w:rFonts w:ascii="Times New Roman" w:hAnsi="Times New Roman" w:cs="Times New Roman"/>
        </w:rPr>
        <w:t xml:space="preserve"> (TH 8888), 24 credits</w:t>
      </w:r>
    </w:p>
    <w:p w:rsidR="00C259DC" w:rsidRDefault="00C259DC">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800" w:hanging="648"/>
        <w:rPr>
          <w:rFonts w:ascii="Times New Roman" w:hAnsi="Times New Roman" w:cs="Times New Roman"/>
        </w:rPr>
      </w:pPr>
    </w:p>
    <w:p w:rsidR="00C259DC" w:rsidRPr="00D67F1D" w:rsidRDefault="00FD5019" w:rsidP="00C259DC">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sz w:val="28"/>
          <w:szCs w:val="28"/>
        </w:rPr>
        <w:tab/>
      </w:r>
      <w:r w:rsidR="00C259DC" w:rsidRPr="00FD5019">
        <w:rPr>
          <w:rFonts w:ascii="Times New Roman" w:hAnsi="Times New Roman" w:cs="Times New Roman"/>
          <w:sz w:val="28"/>
          <w:szCs w:val="28"/>
        </w:rPr>
        <w:t>OUTSIDE COURSEWORK</w:t>
      </w:r>
      <w:r w:rsidR="00C259DC" w:rsidRPr="00D67F1D">
        <w:rPr>
          <w:rFonts w:ascii="Times New Roman" w:hAnsi="Times New Roman" w:cs="Times New Roman"/>
        </w:rPr>
        <w:t>:</w:t>
      </w:r>
    </w:p>
    <w:p w:rsidR="00FD5019" w:rsidRDefault="00C259DC" w:rsidP="00FD5019">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rPr>
      </w:pPr>
      <w:r w:rsidRPr="00D67F1D">
        <w:rPr>
          <w:rFonts w:ascii="Times New Roman" w:hAnsi="Times New Roman" w:cs="Times New Roman"/>
        </w:rPr>
        <w:t xml:space="preserve">MA programs must include at least 6 credits of 5xxx/8xxx-level coursework from other departments; PhD programs must include at least 12 of these outside credits.  Specific courses should be planned with your </w:t>
      </w:r>
      <w:r>
        <w:rPr>
          <w:rFonts w:ascii="Times New Roman" w:hAnsi="Times New Roman" w:cs="Times New Roman"/>
        </w:rPr>
        <w:t>adviser</w:t>
      </w:r>
      <w:r w:rsidRPr="00D67F1D">
        <w:rPr>
          <w:rFonts w:ascii="Times New Roman" w:hAnsi="Times New Roman" w:cs="Times New Roman"/>
        </w:rPr>
        <w:t xml:space="preserve">.  An outside course must be at least 3 credits.  Outside coursework for the PhD will take either the form of a </w:t>
      </w:r>
      <w:r w:rsidRPr="00D67F1D">
        <w:rPr>
          <w:rFonts w:ascii="Times New Roman" w:hAnsi="Times New Roman" w:cs="Times New Roman"/>
          <w:u w:val="single"/>
        </w:rPr>
        <w:t>Supporting Program</w:t>
      </w:r>
      <w:r w:rsidRPr="00D67F1D">
        <w:rPr>
          <w:rFonts w:ascii="Times New Roman" w:hAnsi="Times New Roman" w:cs="Times New Roman"/>
        </w:rPr>
        <w:t xml:space="preserve"> [see C.3.b. below] or a </w:t>
      </w:r>
      <w:r w:rsidRPr="00D67F1D">
        <w:rPr>
          <w:rFonts w:ascii="Times New Roman" w:hAnsi="Times New Roman" w:cs="Times New Roman"/>
          <w:u w:val="single"/>
        </w:rPr>
        <w:t>Minor</w:t>
      </w:r>
      <w:r w:rsidRPr="00D67F1D">
        <w:rPr>
          <w:rFonts w:ascii="Times New Roman" w:hAnsi="Times New Roman" w:cs="Times New Roman"/>
        </w:rPr>
        <w:t>.  The Minor consists of coursework within one department and is made up of courses deter</w:t>
      </w:r>
      <w:r w:rsidRPr="00D67F1D">
        <w:rPr>
          <w:rFonts w:ascii="Times New Roman" w:hAnsi="Times New Roman" w:cs="Times New Roman"/>
        </w:rPr>
        <w:softHyphen/>
        <w:t>mined by that department; consequently, the Minor must also be approved by that department's DGS.  For the MA, the Minor entails a minimum of 6 credits</w:t>
      </w:r>
      <w:proofErr w:type="gramStart"/>
      <w:r w:rsidRPr="00D67F1D">
        <w:rPr>
          <w:rFonts w:ascii="Times New Roman" w:hAnsi="Times New Roman" w:cs="Times New Roman"/>
        </w:rPr>
        <w:t>;</w:t>
      </w:r>
      <w:proofErr w:type="gramEnd"/>
      <w:r w:rsidRPr="00D67F1D">
        <w:rPr>
          <w:rFonts w:ascii="Times New Roman" w:hAnsi="Times New Roman" w:cs="Times New Roman"/>
        </w:rPr>
        <w:t xml:space="preserve"> for the PhD, a minimum of 12 credits.  The Minor is indicated as such on your degree transcript.  See your </w:t>
      </w:r>
      <w:r>
        <w:rPr>
          <w:rFonts w:ascii="Times New Roman" w:hAnsi="Times New Roman" w:cs="Times New Roman"/>
        </w:rPr>
        <w:t>adviser</w:t>
      </w:r>
      <w:r w:rsidRPr="00D67F1D">
        <w:rPr>
          <w:rFonts w:ascii="Times New Roman" w:hAnsi="Times New Roman" w:cs="Times New Roman"/>
        </w:rPr>
        <w:t xml:space="preserve"> or the Head of the MA/PhD Program about the possible advantages of the Minor.</w:t>
      </w:r>
    </w:p>
    <w:p w:rsidR="00FD5019" w:rsidRDefault="00FD5019" w:rsidP="00FD5019">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rPr>
      </w:pPr>
    </w:p>
    <w:p w:rsidR="00C259DC" w:rsidRPr="00D67F1D" w:rsidRDefault="00C259DC" w:rsidP="00FD5019">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rPr>
      </w:pPr>
      <w:r w:rsidRPr="00D67F1D">
        <w:rPr>
          <w:rFonts w:ascii="Times New Roman" w:hAnsi="Times New Roman" w:cs="Times New Roman"/>
        </w:rPr>
        <w:t xml:space="preserve">A minor can be added by including the minor and related coursework on the </w:t>
      </w:r>
      <w:r>
        <w:rPr>
          <w:rFonts w:ascii="Times New Roman" w:hAnsi="Times New Roman" w:cs="Times New Roman"/>
        </w:rPr>
        <w:t>Graduate Degree Plan</w:t>
      </w:r>
      <w:r w:rsidRPr="00D67F1D">
        <w:rPr>
          <w:rFonts w:ascii="Times New Roman" w:hAnsi="Times New Roman" w:cs="Times New Roman"/>
        </w:rPr>
        <w:t xml:space="preserve"> form. The Director of Graduate Studies (DGS) in the minor field must sign the </w:t>
      </w:r>
      <w:r>
        <w:rPr>
          <w:rFonts w:ascii="Times New Roman" w:hAnsi="Times New Roman" w:cs="Times New Roman"/>
        </w:rPr>
        <w:t>Degree Plan</w:t>
      </w:r>
      <w:r w:rsidRPr="00D67F1D">
        <w:rPr>
          <w:rFonts w:ascii="Times New Roman" w:hAnsi="Times New Roman" w:cs="Times New Roman"/>
        </w:rPr>
        <w:t xml:space="preserve">. If you already have an approved </w:t>
      </w:r>
      <w:r>
        <w:rPr>
          <w:rFonts w:ascii="Times New Roman" w:hAnsi="Times New Roman" w:cs="Times New Roman"/>
        </w:rPr>
        <w:t>Degree Plan</w:t>
      </w:r>
      <w:r w:rsidRPr="00D67F1D">
        <w:rPr>
          <w:rFonts w:ascii="Times New Roman" w:hAnsi="Times New Roman" w:cs="Times New Roman"/>
        </w:rPr>
        <w:t xml:space="preserve"> on file with the Graduate School, you will want to submit a Petition form to add the minor and any additional coursework necessary. Note: Master’s degree students must declare a minor prior to their final exam. Doctoral degree students must declare a minor prior to passing the preliminary oral exam.  If you are pursuing a minor, you will also need to obtain the signature of the DGS in the minor field on your </w:t>
      </w:r>
      <w:r>
        <w:rPr>
          <w:rFonts w:ascii="Times New Roman" w:hAnsi="Times New Roman" w:cs="Times New Roman"/>
        </w:rPr>
        <w:t>Degree Plan</w:t>
      </w:r>
      <w:r w:rsidRPr="00D67F1D">
        <w:rPr>
          <w:rFonts w:ascii="Times New Roman" w:hAnsi="Times New Roman" w:cs="Times New Roman"/>
        </w:rPr>
        <w:t xml:space="preserve"> form</w:t>
      </w: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rPr>
          <w:rFonts w:ascii="Times New Roman" w:hAnsi="Times New Roman" w:cs="Times New Roman"/>
        </w:rPr>
      </w:pPr>
    </w:p>
    <w:p w:rsidR="003D6C35" w:rsidRPr="00D67F1D" w:rsidRDefault="003D6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b/>
          <w:bCs/>
        </w:rPr>
        <w:t>GRADUATE WRITTEN EXAMINATIONS</w:t>
      </w:r>
      <w:r w:rsidR="00085FAC">
        <w:rPr>
          <w:rFonts w:ascii="Times New Roman" w:hAnsi="Times New Roman" w:cs="Times New Roman"/>
          <w:b/>
          <w:bCs/>
        </w:rPr>
        <w:t xml:space="preserve"> (Subfields)</w:t>
      </w:r>
    </w:p>
    <w:p w:rsidR="003D6C35" w:rsidRPr="00D67F1D" w:rsidRDefault="003D6C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Qualifying examinations are required of all MA/PhD degree candidates.  Each student will take three examinations covering Signature and Field Seminars taken within the program. </w:t>
      </w:r>
    </w:p>
    <w:p w:rsidR="003D6C35" w:rsidRPr="00D67F1D" w:rsidRDefault="003D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82782" w:rsidRPr="00517CD6" w:rsidRDefault="00682782" w:rsidP="00682782">
      <w:pPr>
        <w:rPr>
          <w:rFonts w:ascii="Times New Roman" w:hAnsi="Times New Roman"/>
        </w:rPr>
      </w:pPr>
      <w:r w:rsidRPr="00682782">
        <w:rPr>
          <w:rFonts w:ascii="Times New Roman" w:hAnsi="Times New Roman"/>
          <w:b/>
          <w:u w:val="single"/>
        </w:rPr>
        <w:t>SUBFIELD</w:t>
      </w:r>
      <w:r w:rsidRPr="00682782">
        <w:rPr>
          <w:rFonts w:ascii="Times New Roman" w:hAnsi="Times New Roman"/>
          <w:b/>
          <w:u w:val="single"/>
        </w:rPr>
        <w:t xml:space="preserve"> I</w:t>
      </w:r>
      <w:r w:rsidRPr="00517CD6">
        <w:rPr>
          <w:rFonts w:ascii="Times New Roman" w:hAnsi="Times New Roman"/>
        </w:rPr>
        <w:t xml:space="preserve"> – Changes approved by faculty, May 2017</w:t>
      </w:r>
    </w:p>
    <w:p w:rsidR="00682782" w:rsidRPr="00517CD6" w:rsidRDefault="00682782" w:rsidP="00682782">
      <w:pPr>
        <w:rPr>
          <w:rFonts w:ascii="Times New Roman" w:hAnsi="Times New Roman"/>
        </w:rPr>
      </w:pPr>
    </w:p>
    <w:p w:rsidR="00682782" w:rsidRPr="00517CD6" w:rsidRDefault="00682782" w:rsidP="00682782">
      <w:pPr>
        <w:rPr>
          <w:rFonts w:ascii="Times New Roman" w:hAnsi="Times New Roman"/>
          <w:b/>
        </w:rPr>
      </w:pPr>
      <w:r w:rsidRPr="00517CD6">
        <w:rPr>
          <w:rFonts w:ascii="Times New Roman" w:hAnsi="Times New Roman"/>
          <w:b/>
        </w:rPr>
        <w:t>Rationale</w:t>
      </w:r>
    </w:p>
    <w:p w:rsidR="00682782" w:rsidRPr="00517CD6" w:rsidRDefault="00682782" w:rsidP="00682782">
      <w:pPr>
        <w:rPr>
          <w:rFonts w:ascii="Times New Roman" w:hAnsi="Times New Roman"/>
        </w:rPr>
      </w:pPr>
      <w:r w:rsidRPr="00517CD6">
        <w:rPr>
          <w:rFonts w:ascii="Times New Roman" w:hAnsi="Times New Roman"/>
        </w:rPr>
        <w:t xml:space="preserve">This examination is an opportunity for the student to revisit and synthesize material covered in the first year of study, and in the process to build mastery of specific subfields in our discipline. The essays will require students to hone a specific modality of academic writing and discourse, in which they engage with a disciplinary debate or problem through rigorous analysis and argumentation, and reflexively chart their own process of conceptualizing this problem.  This modality of writing asks the author to position themselves within the field, identifying their own intellectual commitments and inspirations, while entering into dialogue with other scholars.  </w:t>
      </w:r>
      <w:r w:rsidRPr="00517CD6">
        <w:rPr>
          <w:rFonts w:ascii="Times New Roman" w:hAnsi="Times New Roman"/>
        </w:rPr>
        <w:lastRenderedPageBreak/>
        <w:t xml:space="preserve">Students practice revision of their writing in response to the critique of reviewers – a key writing skill in academia. This examination also serves a diagnostic purpose: for faculty to be able to identify areas for improvement in writing or academic practice, and offer strategic coaching/mentorship to help students address them. </w:t>
      </w:r>
    </w:p>
    <w:p w:rsidR="00682782" w:rsidRPr="00517CD6" w:rsidRDefault="00682782" w:rsidP="00682782">
      <w:pPr>
        <w:rPr>
          <w:rFonts w:ascii="Times New Roman" w:hAnsi="Times New Roman"/>
        </w:rPr>
      </w:pPr>
    </w:p>
    <w:p w:rsidR="00682782" w:rsidRPr="00517CD6" w:rsidRDefault="00682782" w:rsidP="00682782">
      <w:pPr>
        <w:rPr>
          <w:rFonts w:ascii="Times New Roman" w:hAnsi="Times New Roman"/>
          <w:b/>
        </w:rPr>
      </w:pPr>
      <w:r w:rsidRPr="00517CD6">
        <w:rPr>
          <w:rFonts w:ascii="Times New Roman" w:hAnsi="Times New Roman"/>
          <w:b/>
        </w:rPr>
        <w:t>Coverage</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All courses except Pedagogy and Professionalization can be examined.</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All students must take the field seminar(s) offered in their first year.</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 xml:space="preserve">We give each examinee two questions for each course that they have taken in the department in the preceding year, and they are responsible for responding to 2 questions (approx. 10-15 pages each). </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One of those essays has to be from a field seminar.</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You may not write two essays on one class.</w:t>
      </w:r>
    </w:p>
    <w:p w:rsidR="00682782" w:rsidRPr="00517CD6" w:rsidRDefault="00682782" w:rsidP="00682782">
      <w:pPr>
        <w:rPr>
          <w:rFonts w:ascii="Times New Roman" w:hAnsi="Times New Roman"/>
        </w:rPr>
      </w:pPr>
    </w:p>
    <w:p w:rsidR="00682782" w:rsidRPr="00517CD6" w:rsidRDefault="00682782" w:rsidP="00682782">
      <w:pPr>
        <w:rPr>
          <w:rFonts w:ascii="Times New Roman" w:hAnsi="Times New Roman"/>
          <w:b/>
        </w:rPr>
      </w:pPr>
      <w:r w:rsidRPr="00517CD6">
        <w:rPr>
          <w:rFonts w:ascii="Times New Roman" w:hAnsi="Times New Roman"/>
          <w:b/>
        </w:rPr>
        <w:t>Examination procedure</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 xml:space="preserve">Each professor who teaches a seminar in a given year will prepare four questions relating to the course content, and distribute them to the students who have taken that course on the last day of </w:t>
      </w:r>
      <w:proofErr w:type="gramStart"/>
      <w:r w:rsidRPr="00517CD6">
        <w:rPr>
          <w:rFonts w:ascii="Times New Roman" w:hAnsi="Times New Roman"/>
        </w:rPr>
        <w:t>Spring</w:t>
      </w:r>
      <w:proofErr w:type="gramEnd"/>
      <w:r w:rsidRPr="00517CD6">
        <w:rPr>
          <w:rFonts w:ascii="Times New Roman" w:hAnsi="Times New Roman"/>
        </w:rPr>
        <w:t xml:space="preserve"> semester classes.</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 xml:space="preserve">To ensure consistency, faculty will share and offer comments on each </w:t>
      </w:r>
      <w:proofErr w:type="gramStart"/>
      <w:r w:rsidRPr="00517CD6">
        <w:rPr>
          <w:rFonts w:ascii="Times New Roman" w:hAnsi="Times New Roman"/>
        </w:rPr>
        <w:t>others’</w:t>
      </w:r>
      <w:proofErr w:type="gramEnd"/>
      <w:r w:rsidRPr="00517CD6">
        <w:rPr>
          <w:rFonts w:ascii="Times New Roman" w:hAnsi="Times New Roman"/>
        </w:rPr>
        <w:t xml:space="preserve"> questions before giving them to the students.</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Examinations are issued to each student at the beginning of August.</w:t>
      </w:r>
    </w:p>
    <w:p w:rsidR="00682782" w:rsidRPr="00517CD6" w:rsidRDefault="00682782" w:rsidP="00682782">
      <w:pPr>
        <w:pStyle w:val="ListParagraph"/>
        <w:widowControl/>
        <w:numPr>
          <w:ilvl w:val="0"/>
          <w:numId w:val="22"/>
        </w:numPr>
        <w:autoSpaceDE/>
        <w:autoSpaceDN/>
        <w:adjustRightInd/>
        <w:rPr>
          <w:rFonts w:ascii="Times New Roman" w:hAnsi="Times New Roman"/>
        </w:rPr>
      </w:pPr>
      <w:proofErr w:type="gramStart"/>
      <w:r w:rsidRPr="00517CD6">
        <w:rPr>
          <w:rFonts w:ascii="Times New Roman" w:hAnsi="Times New Roman"/>
        </w:rPr>
        <w:t>Students</w:t>
      </w:r>
      <w:proofErr w:type="gramEnd"/>
      <w:r w:rsidRPr="00517CD6">
        <w:rPr>
          <w:rFonts w:ascii="Times New Roman" w:hAnsi="Times New Roman"/>
        </w:rPr>
        <w:t xml:space="preserve"> hand completed essays to faculty at the beginning of Orientation week. While writing, students may seek input from peers or services such as the campus Writing Center. However, the final work submitted should be theirs and theirs alone.</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A team of two program faculty members (this team will vary from year to year) will present a critique of the essays to the student in the first week of classes.</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This critique will be collaboratively written and discussed in person with the student.</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The critique will stipulate revision goals for every student.</w:t>
      </w:r>
    </w:p>
    <w:p w:rsidR="00682782" w:rsidRPr="00517CD6" w:rsidRDefault="00682782" w:rsidP="00682782">
      <w:pPr>
        <w:pStyle w:val="ListParagraph"/>
        <w:widowControl/>
        <w:numPr>
          <w:ilvl w:val="0"/>
          <w:numId w:val="22"/>
        </w:numPr>
        <w:autoSpaceDE/>
        <w:autoSpaceDN/>
        <w:adjustRightInd/>
        <w:rPr>
          <w:rFonts w:ascii="Times New Roman" w:hAnsi="Times New Roman"/>
        </w:rPr>
      </w:pPr>
      <w:r w:rsidRPr="00517CD6">
        <w:rPr>
          <w:rFonts w:ascii="Times New Roman" w:hAnsi="Times New Roman"/>
        </w:rPr>
        <w:t xml:space="preserve">The faculty members and student will agree upon a due date for the revised essays. The latest due date for revisions is the beginning of the following </w:t>
      </w:r>
      <w:proofErr w:type="gramStart"/>
      <w:r w:rsidRPr="00517CD6">
        <w:rPr>
          <w:rFonts w:ascii="Times New Roman" w:hAnsi="Times New Roman"/>
        </w:rPr>
        <w:t>Spring</w:t>
      </w:r>
      <w:proofErr w:type="gramEnd"/>
      <w:r w:rsidRPr="00517CD6">
        <w:rPr>
          <w:rFonts w:ascii="Times New Roman" w:hAnsi="Times New Roman"/>
        </w:rPr>
        <w:t xml:space="preserve"> semester. </w:t>
      </w:r>
    </w:p>
    <w:p w:rsidR="00682782" w:rsidRPr="00517CD6" w:rsidRDefault="00682782" w:rsidP="00682782">
      <w:pPr>
        <w:rPr>
          <w:rFonts w:ascii="Times New Roman" w:hAnsi="Times New Roman"/>
        </w:rPr>
      </w:pPr>
    </w:p>
    <w:p w:rsidR="00682782" w:rsidRPr="00517CD6" w:rsidRDefault="00682782" w:rsidP="00682782">
      <w:pPr>
        <w:rPr>
          <w:rFonts w:ascii="Times New Roman" w:hAnsi="Times New Roman"/>
          <w:b/>
        </w:rPr>
      </w:pPr>
      <w:r w:rsidRPr="00517CD6">
        <w:rPr>
          <w:rFonts w:ascii="Times New Roman" w:hAnsi="Times New Roman"/>
          <w:b/>
        </w:rPr>
        <w:t>Evaluation criteria</w:t>
      </w:r>
    </w:p>
    <w:p w:rsidR="00682782" w:rsidRPr="00517CD6" w:rsidRDefault="00682782" w:rsidP="00682782">
      <w:pPr>
        <w:rPr>
          <w:rFonts w:ascii="Times New Roman" w:hAnsi="Times New Roman"/>
        </w:rPr>
      </w:pPr>
      <w:r w:rsidRPr="00517CD6">
        <w:rPr>
          <w:rFonts w:ascii="Times New Roman" w:hAnsi="Times New Roman"/>
        </w:rPr>
        <w:t>The examinations will be evaluated on four criteria:</w:t>
      </w:r>
      <w:r w:rsidRPr="00517CD6">
        <w:rPr>
          <w:rFonts w:ascii="Times New Roman" w:hAnsi="Times New Roman"/>
        </w:rPr>
        <w:br/>
      </w:r>
    </w:p>
    <w:p w:rsidR="00682782" w:rsidRPr="00517CD6" w:rsidRDefault="00682782" w:rsidP="00682782">
      <w:pPr>
        <w:rPr>
          <w:rFonts w:ascii="Times New Roman" w:hAnsi="Times New Roman"/>
          <w:u w:val="single"/>
        </w:rPr>
      </w:pPr>
      <w:r w:rsidRPr="00517CD6">
        <w:rPr>
          <w:rFonts w:ascii="Times New Roman" w:hAnsi="Times New Roman"/>
          <w:u w:val="single"/>
        </w:rPr>
        <w:t>Argumentation:</w:t>
      </w:r>
    </w:p>
    <w:p w:rsidR="00682782" w:rsidRPr="00517CD6" w:rsidRDefault="00682782" w:rsidP="00682782">
      <w:pPr>
        <w:pStyle w:val="ListParagraph"/>
        <w:widowControl/>
        <w:numPr>
          <w:ilvl w:val="0"/>
          <w:numId w:val="23"/>
        </w:numPr>
        <w:autoSpaceDE/>
        <w:autoSpaceDN/>
        <w:adjustRightInd/>
        <w:rPr>
          <w:rFonts w:ascii="Times New Roman" w:eastAsia="Times New Roman" w:hAnsi="Times New Roman" w:cs="Arial"/>
        </w:rPr>
      </w:pPr>
      <w:r w:rsidRPr="00517CD6">
        <w:rPr>
          <w:rFonts w:ascii="Times New Roman" w:eastAsia="Times New Roman" w:hAnsi="Times New Roman" w:cs="Arial"/>
        </w:rPr>
        <w:t>Demonstrates capacity to craft and sustain an original argument</w:t>
      </w:r>
    </w:p>
    <w:p w:rsidR="00682782" w:rsidRPr="00517CD6" w:rsidRDefault="00682782" w:rsidP="00682782">
      <w:pPr>
        <w:ind w:left="360" w:firstLine="360"/>
        <w:rPr>
          <w:rFonts w:ascii="Times New Roman" w:eastAsia="Times New Roman" w:hAnsi="Times New Roman" w:cs="Arial"/>
        </w:rPr>
      </w:pPr>
      <w:r w:rsidRPr="00517CD6">
        <w:rPr>
          <w:rFonts w:ascii="Times New Roman" w:eastAsia="Times New Roman" w:hAnsi="Times New Roman" w:cs="Arial"/>
        </w:rPr>
        <w:t xml:space="preserve">- </w:t>
      </w:r>
      <w:proofErr w:type="gramStart"/>
      <w:r w:rsidRPr="00517CD6">
        <w:rPr>
          <w:rFonts w:ascii="Times New Roman" w:eastAsia="Times New Roman" w:hAnsi="Times New Roman" w:cs="Arial"/>
        </w:rPr>
        <w:t>offers</w:t>
      </w:r>
      <w:proofErr w:type="gramEnd"/>
      <w:r w:rsidRPr="00517CD6">
        <w:rPr>
          <w:rFonts w:ascii="Times New Roman" w:eastAsia="Times New Roman" w:hAnsi="Times New Roman" w:cs="Arial"/>
        </w:rPr>
        <w:t xml:space="preserve"> a thesis that responds directly and fully to the question posed</w:t>
      </w:r>
    </w:p>
    <w:p w:rsidR="00682782" w:rsidRPr="00517CD6" w:rsidRDefault="00682782" w:rsidP="00682782">
      <w:pPr>
        <w:ind w:left="720"/>
        <w:rPr>
          <w:rFonts w:ascii="Times New Roman" w:eastAsia="Times New Roman" w:hAnsi="Times New Roman" w:cs="Arial"/>
        </w:rPr>
      </w:pPr>
      <w:r w:rsidRPr="00517CD6">
        <w:rPr>
          <w:rFonts w:ascii="Times New Roman" w:eastAsia="Times New Roman" w:hAnsi="Times New Roman" w:cs="Arial"/>
        </w:rPr>
        <w:t xml:space="preserve">- </w:t>
      </w:r>
      <w:proofErr w:type="gramStart"/>
      <w:r w:rsidRPr="00517CD6">
        <w:rPr>
          <w:rFonts w:ascii="Times New Roman" w:eastAsia="Times New Roman" w:hAnsi="Times New Roman" w:cs="Arial"/>
        </w:rPr>
        <w:t>pursues</w:t>
      </w:r>
      <w:proofErr w:type="gramEnd"/>
      <w:r w:rsidRPr="00517CD6">
        <w:rPr>
          <w:rFonts w:ascii="Times New Roman" w:eastAsia="Times New Roman" w:hAnsi="Times New Roman" w:cs="Arial"/>
        </w:rPr>
        <w:t xml:space="preserve"> that thesis in a coherent and organized fashion through analysis of evidence</w:t>
      </w:r>
    </w:p>
    <w:p w:rsidR="00682782" w:rsidRPr="00517CD6" w:rsidRDefault="00682782" w:rsidP="00682782">
      <w:pPr>
        <w:pStyle w:val="ListParagraph"/>
        <w:rPr>
          <w:rFonts w:ascii="Times New Roman" w:eastAsia="Times New Roman" w:hAnsi="Times New Roman" w:cs="Arial"/>
        </w:rPr>
      </w:pPr>
      <w:r w:rsidRPr="00517CD6">
        <w:rPr>
          <w:rFonts w:ascii="Times New Roman" w:hAnsi="Times New Roman"/>
        </w:rPr>
        <w:t xml:space="preserve">- </w:t>
      </w:r>
      <w:proofErr w:type="gramStart"/>
      <w:r w:rsidRPr="00517CD6">
        <w:rPr>
          <w:rFonts w:ascii="Times New Roman" w:hAnsi="Times New Roman"/>
        </w:rPr>
        <w:t>convincingly</w:t>
      </w:r>
      <w:proofErr w:type="gramEnd"/>
      <w:r w:rsidRPr="00517CD6">
        <w:rPr>
          <w:rFonts w:ascii="Times New Roman" w:hAnsi="Times New Roman"/>
        </w:rPr>
        <w:t xml:space="preserve"> argues for the significance of the thesis</w:t>
      </w:r>
    </w:p>
    <w:p w:rsidR="00682782" w:rsidRDefault="00682782" w:rsidP="00682782">
      <w:pPr>
        <w:pStyle w:val="ListParagraph"/>
        <w:widowControl/>
        <w:numPr>
          <w:ilvl w:val="0"/>
          <w:numId w:val="23"/>
        </w:numPr>
        <w:autoSpaceDE/>
        <w:autoSpaceDN/>
        <w:adjustRightInd/>
        <w:rPr>
          <w:rFonts w:ascii="Times New Roman" w:eastAsia="Times New Roman" w:hAnsi="Times New Roman" w:cs="Arial"/>
        </w:rPr>
      </w:pPr>
      <w:r w:rsidRPr="00517CD6">
        <w:rPr>
          <w:rFonts w:ascii="Times New Roman" w:eastAsia="Times New Roman" w:hAnsi="Times New Roman" w:cs="Arial"/>
        </w:rPr>
        <w:t>Demonstrates ability to frame productive and provocative research questions, in consonance with the student’s own interests, and in relation to the field at large.</w:t>
      </w:r>
    </w:p>
    <w:p w:rsidR="00682782" w:rsidRPr="00517CD6" w:rsidRDefault="00682782" w:rsidP="00682782">
      <w:pPr>
        <w:pStyle w:val="ListParagraph"/>
        <w:widowControl/>
        <w:autoSpaceDE/>
        <w:autoSpaceDN/>
        <w:adjustRightInd/>
        <w:rPr>
          <w:rFonts w:ascii="Times New Roman" w:eastAsia="Times New Roman" w:hAnsi="Times New Roman" w:cs="Arial"/>
        </w:rPr>
      </w:pPr>
    </w:p>
    <w:p w:rsidR="00682782" w:rsidRPr="00517CD6" w:rsidRDefault="00682782" w:rsidP="00682782">
      <w:pPr>
        <w:rPr>
          <w:rFonts w:ascii="Times New Roman" w:hAnsi="Times New Roman"/>
        </w:rPr>
      </w:pPr>
    </w:p>
    <w:p w:rsidR="00682782" w:rsidRPr="00517CD6" w:rsidRDefault="00682782" w:rsidP="00682782">
      <w:pPr>
        <w:shd w:val="clear" w:color="auto" w:fill="FFFFFF"/>
        <w:rPr>
          <w:rFonts w:ascii="Times New Roman" w:eastAsia="Times New Roman" w:hAnsi="Times New Roman" w:cs="Arial"/>
          <w:u w:val="single"/>
        </w:rPr>
      </w:pPr>
      <w:r w:rsidRPr="00517CD6">
        <w:rPr>
          <w:rFonts w:ascii="Times New Roman" w:hAnsi="Times New Roman"/>
          <w:u w:val="single"/>
        </w:rPr>
        <w:lastRenderedPageBreak/>
        <w:t>Analysis:</w:t>
      </w:r>
    </w:p>
    <w:p w:rsidR="00682782" w:rsidRPr="00517CD6" w:rsidRDefault="00682782" w:rsidP="00682782">
      <w:pPr>
        <w:pStyle w:val="ListParagraph"/>
        <w:widowControl/>
        <w:numPr>
          <w:ilvl w:val="0"/>
          <w:numId w:val="23"/>
        </w:numPr>
        <w:shd w:val="clear" w:color="auto" w:fill="FFFFFF"/>
        <w:autoSpaceDE/>
        <w:autoSpaceDN/>
        <w:adjustRightInd/>
        <w:rPr>
          <w:rFonts w:ascii="Times New Roman" w:eastAsia="Times New Roman" w:hAnsi="Times New Roman" w:cs="Arial"/>
        </w:rPr>
      </w:pPr>
      <w:r w:rsidRPr="00517CD6">
        <w:rPr>
          <w:rFonts w:ascii="Times New Roman" w:eastAsia="Times New Roman" w:hAnsi="Times New Roman" w:cs="Arial"/>
        </w:rPr>
        <w:t xml:space="preserve">Shows well-developed interpretive skills through (for example) close reading of dramatic text, crafting of ethnographic scenario, </w:t>
      </w:r>
      <w:proofErr w:type="spellStart"/>
      <w:r w:rsidRPr="00517CD6">
        <w:rPr>
          <w:rFonts w:ascii="Times New Roman" w:eastAsia="Times New Roman" w:hAnsi="Times New Roman" w:cs="Arial"/>
        </w:rPr>
        <w:t>historiographic</w:t>
      </w:r>
      <w:proofErr w:type="spellEnd"/>
      <w:r w:rsidRPr="00517CD6">
        <w:rPr>
          <w:rFonts w:ascii="Times New Roman" w:eastAsia="Times New Roman" w:hAnsi="Times New Roman" w:cs="Arial"/>
        </w:rPr>
        <w:t xml:space="preserve"> analysis of archive</w:t>
      </w:r>
    </w:p>
    <w:p w:rsidR="00682782" w:rsidRPr="00517CD6" w:rsidRDefault="00682782" w:rsidP="00682782">
      <w:pPr>
        <w:pStyle w:val="ListParagraph"/>
        <w:widowControl/>
        <w:numPr>
          <w:ilvl w:val="0"/>
          <w:numId w:val="23"/>
        </w:numPr>
        <w:shd w:val="clear" w:color="auto" w:fill="FFFFFF"/>
        <w:autoSpaceDE/>
        <w:autoSpaceDN/>
        <w:adjustRightInd/>
        <w:rPr>
          <w:rFonts w:ascii="Times New Roman" w:eastAsia="Times New Roman" w:hAnsi="Times New Roman" w:cs="Arial"/>
        </w:rPr>
      </w:pPr>
      <w:r w:rsidRPr="00517CD6">
        <w:rPr>
          <w:rFonts w:ascii="Times New Roman" w:eastAsia="Times New Roman" w:hAnsi="Times New Roman" w:cs="Arial"/>
        </w:rPr>
        <w:t xml:space="preserve">Engages with secondary/theoretical literature in depth – with awareness of the (political, social, intellectual) stakes, the ambiguities and nuances, and intellectual genealogies of the arguments examined </w:t>
      </w:r>
    </w:p>
    <w:p w:rsidR="00682782" w:rsidRPr="00517CD6" w:rsidRDefault="00682782" w:rsidP="00682782">
      <w:pPr>
        <w:pStyle w:val="ListParagraph"/>
        <w:widowControl/>
        <w:numPr>
          <w:ilvl w:val="0"/>
          <w:numId w:val="23"/>
        </w:numPr>
        <w:shd w:val="clear" w:color="auto" w:fill="FFFFFF"/>
        <w:autoSpaceDE/>
        <w:autoSpaceDN/>
        <w:adjustRightInd/>
        <w:rPr>
          <w:rFonts w:ascii="Times New Roman" w:eastAsia="Times New Roman" w:hAnsi="Times New Roman" w:cs="Arial"/>
        </w:rPr>
      </w:pPr>
      <w:r w:rsidRPr="00517CD6">
        <w:rPr>
          <w:rFonts w:ascii="Times New Roman" w:eastAsia="Times New Roman" w:hAnsi="Times New Roman" w:cs="Arial"/>
        </w:rPr>
        <w:t xml:space="preserve">Demonstrates capacity to explain and apply insights from theoretical texts to a specific object of analysis, while showing how the examinee’s analysis </w:t>
      </w:r>
      <w:r w:rsidRPr="00517CD6">
        <w:rPr>
          <w:rFonts w:ascii="Times New Roman" w:hAnsi="Times New Roman" w:cs="Arial"/>
        </w:rPr>
        <w:t>develops or complicates rather than just acts as an example of previous theories</w:t>
      </w:r>
    </w:p>
    <w:p w:rsidR="00682782" w:rsidRPr="00517CD6" w:rsidRDefault="00682782" w:rsidP="00682782">
      <w:pPr>
        <w:rPr>
          <w:rFonts w:ascii="Times New Roman" w:hAnsi="Times New Roman"/>
          <w:u w:val="single"/>
        </w:rPr>
      </w:pPr>
      <w:r w:rsidRPr="00517CD6">
        <w:rPr>
          <w:rFonts w:ascii="Times New Roman" w:hAnsi="Times New Roman"/>
        </w:rPr>
        <w:br/>
      </w:r>
      <w:r w:rsidRPr="00517CD6">
        <w:rPr>
          <w:rFonts w:ascii="Times New Roman" w:hAnsi="Times New Roman"/>
          <w:u w:val="single"/>
        </w:rPr>
        <w:t>Field mastery</w:t>
      </w:r>
    </w:p>
    <w:p w:rsidR="00682782" w:rsidRPr="00517CD6" w:rsidRDefault="00682782" w:rsidP="00682782">
      <w:pPr>
        <w:pStyle w:val="ListParagraph"/>
        <w:widowControl/>
        <w:numPr>
          <w:ilvl w:val="0"/>
          <w:numId w:val="23"/>
        </w:numPr>
        <w:autoSpaceDE/>
        <w:autoSpaceDN/>
        <w:adjustRightInd/>
        <w:rPr>
          <w:rFonts w:ascii="Times New Roman" w:eastAsia="Times New Roman" w:hAnsi="Times New Roman" w:cs="Arial"/>
        </w:rPr>
      </w:pPr>
      <w:r w:rsidRPr="00517CD6">
        <w:rPr>
          <w:rFonts w:ascii="Times New Roman" w:eastAsia="Times New Roman" w:hAnsi="Times New Roman" w:cs="Arial"/>
        </w:rPr>
        <w:t>Situates argument within the relevant disciplinary or interdisciplinary literatures – that is, demonstrates understanding of how the argument reframes, advances, or intervenes in established scholarship in the field</w:t>
      </w:r>
    </w:p>
    <w:p w:rsidR="00682782" w:rsidRPr="00517CD6" w:rsidRDefault="00682782" w:rsidP="00682782">
      <w:pPr>
        <w:pStyle w:val="ListParagraph"/>
        <w:widowControl/>
        <w:numPr>
          <w:ilvl w:val="0"/>
          <w:numId w:val="23"/>
        </w:numPr>
        <w:autoSpaceDE/>
        <w:autoSpaceDN/>
        <w:adjustRightInd/>
        <w:rPr>
          <w:rFonts w:ascii="Times New Roman" w:hAnsi="Times New Roman" w:cs="Arial"/>
        </w:rPr>
      </w:pPr>
      <w:r w:rsidRPr="00517CD6">
        <w:rPr>
          <w:rFonts w:ascii="Times New Roman" w:eastAsia="Times New Roman" w:hAnsi="Times New Roman" w:cs="Arial"/>
        </w:rPr>
        <w:t>Can summarize secondary sources, identifying and clearly explaining their interventions into critical debates in the field</w:t>
      </w:r>
    </w:p>
    <w:p w:rsidR="00682782" w:rsidRPr="00517CD6" w:rsidRDefault="00682782" w:rsidP="00682782">
      <w:pPr>
        <w:pStyle w:val="ListParagraph"/>
        <w:widowControl/>
        <w:numPr>
          <w:ilvl w:val="0"/>
          <w:numId w:val="23"/>
        </w:numPr>
        <w:autoSpaceDE/>
        <w:autoSpaceDN/>
        <w:adjustRightInd/>
        <w:rPr>
          <w:rFonts w:ascii="Times New Roman" w:hAnsi="Times New Roman" w:cs="Arial"/>
        </w:rPr>
      </w:pPr>
      <w:r w:rsidRPr="00517CD6">
        <w:rPr>
          <w:rFonts w:ascii="Times New Roman" w:eastAsia="Times New Roman" w:hAnsi="Times New Roman" w:cs="Arial"/>
          <w:shd w:val="clear" w:color="auto" w:fill="FFFFFF"/>
        </w:rPr>
        <w:t>Demonstrates ability to think trans-historically, that is to draw careful and well-justified distinctions and comparisons between phenomena/concepts in different historical periods</w:t>
      </w:r>
    </w:p>
    <w:p w:rsidR="00682782" w:rsidRPr="00517CD6" w:rsidRDefault="00682782" w:rsidP="00682782">
      <w:pPr>
        <w:pStyle w:val="ListParagraph"/>
        <w:widowControl/>
        <w:numPr>
          <w:ilvl w:val="0"/>
          <w:numId w:val="23"/>
        </w:numPr>
        <w:autoSpaceDE/>
        <w:autoSpaceDN/>
        <w:adjustRightInd/>
        <w:rPr>
          <w:rFonts w:ascii="Times New Roman" w:hAnsi="Times New Roman" w:cs="Arial"/>
        </w:rPr>
      </w:pPr>
      <w:r w:rsidRPr="00517CD6">
        <w:rPr>
          <w:rFonts w:ascii="Times New Roman" w:eastAsia="Times New Roman" w:hAnsi="Times New Roman" w:cs="Arial"/>
          <w:shd w:val="clear" w:color="auto" w:fill="FFFFFF"/>
        </w:rPr>
        <w:t xml:space="preserve">Demonstrates ability to think laterally about key concepts, that is to </w:t>
      </w:r>
      <w:r w:rsidRPr="00517CD6">
        <w:rPr>
          <w:rFonts w:ascii="Times New Roman" w:eastAsia="Times New Roman" w:hAnsi="Times New Roman" w:cs="Arial"/>
        </w:rPr>
        <w:t>make distinctions and connections between texts, giving terms or concepts greater definitional purchase</w:t>
      </w:r>
    </w:p>
    <w:p w:rsidR="00682782" w:rsidRPr="00517CD6" w:rsidRDefault="00682782" w:rsidP="00682782">
      <w:pPr>
        <w:rPr>
          <w:rFonts w:ascii="Times New Roman" w:hAnsi="Times New Roman"/>
        </w:rPr>
      </w:pPr>
    </w:p>
    <w:p w:rsidR="00682782" w:rsidRPr="00517CD6" w:rsidRDefault="00682782" w:rsidP="00682782">
      <w:pPr>
        <w:rPr>
          <w:rFonts w:ascii="Times New Roman" w:hAnsi="Times New Roman"/>
          <w:u w:val="single"/>
        </w:rPr>
      </w:pPr>
      <w:r w:rsidRPr="00517CD6">
        <w:rPr>
          <w:rFonts w:ascii="Times New Roman" w:hAnsi="Times New Roman"/>
          <w:u w:val="single"/>
        </w:rPr>
        <w:t>Reflexivity:</w:t>
      </w:r>
    </w:p>
    <w:p w:rsidR="00682782" w:rsidRPr="00517CD6" w:rsidRDefault="00682782" w:rsidP="00682782">
      <w:pPr>
        <w:pStyle w:val="ListParagraph"/>
        <w:widowControl/>
        <w:numPr>
          <w:ilvl w:val="0"/>
          <w:numId w:val="23"/>
        </w:numPr>
        <w:shd w:val="clear" w:color="auto" w:fill="FFFFFF"/>
        <w:autoSpaceDE/>
        <w:autoSpaceDN/>
        <w:adjustRightInd/>
        <w:rPr>
          <w:rFonts w:ascii="Times New Roman" w:eastAsia="Times New Roman" w:hAnsi="Times New Roman" w:cs="Arial"/>
        </w:rPr>
      </w:pPr>
      <w:r w:rsidRPr="00517CD6">
        <w:rPr>
          <w:rFonts w:ascii="Times New Roman" w:eastAsia="Times New Roman" w:hAnsi="Times New Roman" w:cs="Arial"/>
        </w:rPr>
        <w:t>Demonstrates capacity to revisit the student’s own writing/thought through revision, questioning, complicating and developing original responses</w:t>
      </w:r>
    </w:p>
    <w:p w:rsidR="00682782" w:rsidRPr="00517CD6" w:rsidRDefault="00682782" w:rsidP="00682782">
      <w:pPr>
        <w:pStyle w:val="ListParagraph"/>
        <w:widowControl/>
        <w:numPr>
          <w:ilvl w:val="0"/>
          <w:numId w:val="23"/>
        </w:numPr>
        <w:shd w:val="clear" w:color="auto" w:fill="FFFFFF"/>
        <w:autoSpaceDE/>
        <w:autoSpaceDN/>
        <w:adjustRightInd/>
        <w:rPr>
          <w:rFonts w:ascii="Times New Roman" w:eastAsia="Times New Roman" w:hAnsi="Times New Roman" w:cs="Arial"/>
        </w:rPr>
      </w:pPr>
      <w:r w:rsidRPr="00517CD6">
        <w:rPr>
          <w:rFonts w:ascii="Times New Roman" w:eastAsia="Times New Roman" w:hAnsi="Times New Roman" w:cs="Arial"/>
        </w:rPr>
        <w:t>Shows ability to frame and describe the student’s own intellectual formation by:</w:t>
      </w:r>
      <w:r w:rsidRPr="00517CD6">
        <w:rPr>
          <w:rFonts w:ascii="Times New Roman" w:eastAsia="Times New Roman" w:hAnsi="Times New Roman" w:cs="Arial"/>
        </w:rPr>
        <w:br/>
        <w:t xml:space="preserve">- charting the student’s own intellectual growth or change through the process of engaging with other thinkers/concepts in the course in question, </w:t>
      </w:r>
      <w:r w:rsidRPr="00517CD6">
        <w:rPr>
          <w:rFonts w:ascii="Times New Roman" w:eastAsia="Times New Roman" w:hAnsi="Times New Roman" w:cs="Arial"/>
        </w:rPr>
        <w:br/>
        <w:t>- showing awareness of the examinee’s own evolving intellectual commitments (why are they drawn to particular modes of thought/analysis, questions, or problems over others)</w:t>
      </w:r>
    </w:p>
    <w:p w:rsidR="003B1C56" w:rsidRDefault="003B1C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p>
    <w:p w:rsidR="00682782" w:rsidRDefault="006827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p>
    <w:p w:rsidR="003D6C35" w:rsidRPr="00D67F1D" w:rsidRDefault="00682782">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Pr>
          <w:rFonts w:ascii="Times New Roman" w:hAnsi="Times New Roman" w:cs="Times New Roman"/>
          <w:b/>
          <w:bCs/>
          <w:u w:val="single"/>
        </w:rPr>
        <w:t>SUBFIELD</w:t>
      </w:r>
      <w:r w:rsidR="003D6C35" w:rsidRPr="00D67F1D">
        <w:rPr>
          <w:rFonts w:ascii="Times New Roman" w:hAnsi="Times New Roman" w:cs="Times New Roman"/>
          <w:b/>
          <w:bCs/>
          <w:u w:val="single"/>
        </w:rPr>
        <w:t xml:space="preserve"> II</w:t>
      </w: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82782" w:rsidRDefault="00682782" w:rsidP="004F2C57">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Subfield</w:t>
      </w:r>
      <w:r w:rsidR="003D6C35" w:rsidRPr="00D67F1D">
        <w:rPr>
          <w:rFonts w:ascii="Times New Roman" w:hAnsi="Times New Roman" w:cs="Times New Roman"/>
        </w:rPr>
        <w:t xml:space="preserve"> II requires the student to write an annotated syllabus based on a topic of choice generated by a Signature or Field Seminar taken within the Department of Theatre Arts and Dance in the student</w:t>
      </w:r>
      <w:r w:rsidR="003D6C35" w:rsidRPr="00D67F1D">
        <w:rPr>
          <w:rFonts w:ascii="Times New Roman" w:hAnsi="Times New Roman" w:cs="Times New Roman"/>
        </w:rPr>
        <w:sym w:font="Symbol" w:char="F05F"/>
      </w:r>
      <w:r w:rsidR="003D6C35" w:rsidRPr="00D67F1D">
        <w:rPr>
          <w:rFonts w:ascii="Times New Roman" w:hAnsi="Times New Roman" w:cs="Times New Roman"/>
        </w:rPr>
        <w:t xml:space="preserve">s second year of coursework. A student who had taken 8111 Ancients to Early Medieval could present a syllabus that focused on the performance of justice, in theatrical and </w:t>
      </w:r>
      <w:proofErr w:type="spellStart"/>
      <w:r w:rsidR="003D6C35" w:rsidRPr="00D67F1D">
        <w:rPr>
          <w:rFonts w:ascii="Times New Roman" w:hAnsi="Times New Roman" w:cs="Times New Roman"/>
        </w:rPr>
        <w:t>paratheatrical</w:t>
      </w:r>
      <w:proofErr w:type="spellEnd"/>
      <w:r w:rsidR="003D6C35" w:rsidRPr="00D67F1D">
        <w:rPr>
          <w:rFonts w:ascii="Times New Roman" w:hAnsi="Times New Roman" w:cs="Times New Roman"/>
        </w:rPr>
        <w:t xml:space="preserve"> contexts across a range of periods. A student who had taken TH8114: Performance and Political Modernity might, for instance, present a syllabus that focused on melodrama from the French revolution to contemporary global popular culture. It is assumed that students will draw not only on their research projects from the seminar in question, but also on their training in pedagogical practices from the Pedagogy and Professionalization course.</w:t>
      </w:r>
    </w:p>
    <w:p w:rsidR="003D6C35" w:rsidRPr="00D67F1D" w:rsidRDefault="003D6C35" w:rsidP="004F2C57">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lastRenderedPageBreak/>
        <w:t>The syllabus is to be completed over the summer following the student</w:t>
      </w:r>
      <w:r w:rsidRPr="00D67F1D">
        <w:rPr>
          <w:rFonts w:ascii="Times New Roman" w:hAnsi="Times New Roman" w:cs="Times New Roman"/>
        </w:rPr>
        <w:sym w:font="Symbol" w:char="F05F"/>
      </w:r>
      <w:r w:rsidRPr="00D67F1D">
        <w:rPr>
          <w:rFonts w:ascii="Times New Roman" w:hAnsi="Times New Roman" w:cs="Times New Roman"/>
        </w:rPr>
        <w:t xml:space="preserve">s second year, and submitted on the first day of Orientation week. The student’s annotated syllabus will be presented to the program faculty in either the first or second week of semester.  </w:t>
      </w: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sectPr w:rsidR="003D6C35" w:rsidRPr="00D67F1D">
          <w:type w:val="continuous"/>
          <w:pgSz w:w="12240" w:h="15840"/>
          <w:pgMar w:top="1440" w:right="1440" w:bottom="1440" w:left="1440" w:header="1440" w:footer="1440" w:gutter="0"/>
          <w:cols w:space="720"/>
          <w:noEndnote/>
        </w:sectPr>
      </w:pP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D67F1D">
        <w:rPr>
          <w:rFonts w:ascii="Times New Roman" w:hAnsi="Times New Roman" w:cs="Times New Roman"/>
          <w:b/>
          <w:bCs/>
        </w:rPr>
        <w:lastRenderedPageBreak/>
        <w:t>Objectives</w:t>
      </w: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The objective of the examination is for students to demonstrate mastery of the material and scholarly arguments relating to a research field of theatre historiography or performance criticism, by designing a course that presents an original, coherent approach to the field, that is distinguished by scholarly rigor, is pedagogically supportable, and appropriate to the material in question. </w:t>
      </w:r>
    </w:p>
    <w:p w:rsidR="003D6C35" w:rsidRPr="00D67F1D" w:rsidRDefault="003D6C3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D67F1D">
        <w:rPr>
          <w:rFonts w:ascii="Times New Roman" w:hAnsi="Times New Roman" w:cs="Times New Roman"/>
          <w:b/>
          <w:bCs/>
        </w:rPr>
        <w:t>Description</w:t>
      </w: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sidRPr="00D67F1D">
        <w:rPr>
          <w:rFonts w:ascii="Times New Roman" w:hAnsi="Times New Roman" w:cs="Times New Roman"/>
          <w:u w:val="single"/>
        </w:rPr>
        <w:t>Syllabus</w:t>
      </w: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The syllabus should be designed </w:t>
      </w:r>
      <w:proofErr w:type="gramStart"/>
      <w:r w:rsidRPr="00D67F1D">
        <w:rPr>
          <w:rFonts w:ascii="Times New Roman" w:hAnsi="Times New Roman" w:cs="Times New Roman"/>
        </w:rPr>
        <w:t xml:space="preserve">for an imagined </w:t>
      </w:r>
      <w:r w:rsidRPr="00D67F1D">
        <w:rPr>
          <w:rFonts w:ascii="Times New Roman" w:hAnsi="Times New Roman" w:cs="Times New Roman"/>
        </w:rPr>
        <w:sym w:font="Symbol" w:char="F05F"/>
      </w:r>
      <w:r w:rsidRPr="00D67F1D">
        <w:rPr>
          <w:rFonts w:ascii="Times New Roman" w:hAnsi="Times New Roman" w:cs="Times New Roman"/>
        </w:rPr>
        <w:t>special topics</w:t>
      </w:r>
      <w:proofErr w:type="gramEnd"/>
      <w:r w:rsidRPr="00D67F1D">
        <w:rPr>
          <w:rFonts w:ascii="Times New Roman" w:hAnsi="Times New Roman" w:cs="Times New Roman"/>
        </w:rPr>
        <w:t>,</w:t>
      </w:r>
      <w:r w:rsidRPr="00D67F1D">
        <w:rPr>
          <w:rFonts w:ascii="Times New Roman" w:hAnsi="Times New Roman" w:cs="Times New Roman"/>
        </w:rPr>
        <w:sym w:font="Symbol" w:char="F05F"/>
      </w:r>
      <w:r w:rsidRPr="00D67F1D">
        <w:rPr>
          <w:rFonts w:ascii="Times New Roman" w:hAnsi="Times New Roman" w:cs="Times New Roman"/>
        </w:rPr>
        <w:t xml:space="preserve"> upper-division undergraduate course, with approximately 25 students (mostly theatre/performance majors), at a school similar to the University of Minnesota. The course would run for a 15-week semester, meeting for two </w:t>
      </w:r>
      <w:proofErr w:type="gramStart"/>
      <w:r w:rsidRPr="00D67F1D">
        <w:rPr>
          <w:rFonts w:ascii="Times New Roman" w:hAnsi="Times New Roman" w:cs="Times New Roman"/>
        </w:rPr>
        <w:t xml:space="preserve">1 </w:t>
      </w:r>
      <w:r w:rsidRPr="00D67F1D">
        <w:rPr>
          <w:rFonts w:ascii="Times New Roman" w:hAnsi="Times New Roman" w:cs="Times New Roman"/>
        </w:rPr>
        <w:sym w:font="Symbol" w:char="F05F"/>
      </w:r>
      <w:r w:rsidRPr="00D67F1D">
        <w:rPr>
          <w:rFonts w:ascii="Times New Roman" w:hAnsi="Times New Roman" w:cs="Times New Roman"/>
        </w:rPr>
        <w:t xml:space="preserve"> hour</w:t>
      </w:r>
      <w:proofErr w:type="gramEnd"/>
      <w:r w:rsidRPr="00D67F1D">
        <w:rPr>
          <w:rFonts w:ascii="Times New Roman" w:hAnsi="Times New Roman" w:cs="Times New Roman"/>
        </w:rPr>
        <w:t xml:space="preserve"> sessions per week. </w:t>
      </w:r>
    </w:p>
    <w:p w:rsidR="003D6C35" w:rsidRPr="00D67F1D" w:rsidRDefault="003D6C3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You should present:</w:t>
      </w:r>
    </w:p>
    <w:p w:rsidR="003D6C35" w:rsidRPr="00D67F1D" w:rsidRDefault="003D6C3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1) </w:t>
      </w:r>
      <w:proofErr w:type="gramStart"/>
      <w:r w:rsidRPr="00D67F1D">
        <w:rPr>
          <w:rFonts w:ascii="Times New Roman" w:hAnsi="Times New Roman" w:cs="Times New Roman"/>
        </w:rPr>
        <w:t>a</w:t>
      </w:r>
      <w:proofErr w:type="gramEnd"/>
      <w:r w:rsidRPr="00D67F1D">
        <w:rPr>
          <w:rFonts w:ascii="Times New Roman" w:hAnsi="Times New Roman" w:cs="Times New Roman"/>
        </w:rPr>
        <w:t xml:space="preserve"> version of the syllabus that would be given to the students in the course, and that offers the following information: course description, a list of learning objectives, assignment descriptions, student responsibilities, and assessment criteria, class schedule with a complete list of readings/viewings (with full citation information).</w:t>
      </w:r>
    </w:p>
    <w:p w:rsidR="003D6C35" w:rsidRPr="00D67F1D" w:rsidRDefault="003D6C35">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2) </w:t>
      </w:r>
      <w:proofErr w:type="gramStart"/>
      <w:r w:rsidRPr="00D67F1D">
        <w:rPr>
          <w:rFonts w:ascii="Times New Roman" w:hAnsi="Times New Roman" w:cs="Times New Roman"/>
        </w:rPr>
        <w:t>the</w:t>
      </w:r>
      <w:proofErr w:type="gramEnd"/>
      <w:r w:rsidRPr="00D67F1D">
        <w:rPr>
          <w:rFonts w:ascii="Times New Roman" w:hAnsi="Times New Roman" w:cs="Times New Roman"/>
        </w:rPr>
        <w:t xml:space="preserve"> syllabus should be accompanied by appendixes that offer the following: </w:t>
      </w:r>
    </w:p>
    <w:p w:rsidR="003D6C35" w:rsidRPr="00D67F1D" w:rsidRDefault="003D6C35">
      <w:pPr>
        <w:widowControl/>
        <w:pBdr>
          <w:top w:val="single" w:sz="7" w:space="0" w:color="FFFFFF"/>
          <w:left w:val="single" w:sz="7" w:space="0" w:color="FFFFFF"/>
          <w:bottom w:val="single" w:sz="7" w:space="0" w:color="FFFFFF"/>
          <w:right w:val="single" w:sz="7"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rPr>
      </w:pPr>
      <w:r w:rsidRPr="00D67F1D">
        <w:rPr>
          <w:rFonts w:ascii="Times New Roman" w:hAnsi="Times New Roman" w:cs="Times New Roman"/>
        </w:rPr>
        <w:t xml:space="preserve">a) </w:t>
      </w:r>
      <w:r w:rsidRPr="00D67F1D">
        <w:rPr>
          <w:rFonts w:ascii="Times New Roman" w:hAnsi="Times New Roman" w:cs="Times New Roman"/>
        </w:rPr>
        <w:tab/>
      </w:r>
      <w:proofErr w:type="gramStart"/>
      <w:r w:rsidRPr="00D67F1D">
        <w:rPr>
          <w:rFonts w:ascii="Times New Roman" w:hAnsi="Times New Roman" w:cs="Times New Roman"/>
        </w:rPr>
        <w:t>a</w:t>
      </w:r>
      <w:proofErr w:type="gramEnd"/>
      <w:r w:rsidRPr="00D67F1D">
        <w:rPr>
          <w:rFonts w:ascii="Times New Roman" w:hAnsi="Times New Roman" w:cs="Times New Roman"/>
        </w:rPr>
        <w:t xml:space="preserve"> rationale for the course</w:t>
      </w:r>
      <w:r w:rsidRPr="00D67F1D">
        <w:rPr>
          <w:rFonts w:ascii="Times New Roman" w:hAnsi="Times New Roman" w:cs="Times New Roman"/>
        </w:rPr>
        <w:sym w:font="Symbol" w:char="F05F"/>
      </w:r>
      <w:r w:rsidRPr="00D67F1D">
        <w:rPr>
          <w:rFonts w:ascii="Times New Roman" w:hAnsi="Times New Roman" w:cs="Times New Roman"/>
        </w:rPr>
        <w:t xml:space="preserve">s approach to the subject field you have chosen (in the form of an essay of approximately 3-4 double spaced pages): Why organize the course in this way? What reasoning stands behind your selection of readings and research topics, and your sequencing of material? What is the relationship of your approach to the way the field you engage has been construed in Theatre Studies more generally? What significant questions does the course, as you have designed it, raise about this field? How does it help students answer them?  Why are those questions significant, and how might they fit into the trajectory of undergraduate education? </w:t>
      </w:r>
    </w:p>
    <w:p w:rsidR="003D6C35" w:rsidRPr="00D67F1D" w:rsidRDefault="003D6C35">
      <w:pPr>
        <w:pBdr>
          <w:top w:val="single" w:sz="7" w:space="0" w:color="FFFFFF"/>
          <w:left w:val="single" w:sz="7" w:space="0" w:color="FFFFFF"/>
          <w:bottom w:val="single" w:sz="7" w:space="0" w:color="FFFFFF"/>
          <w:right w:val="single" w:sz="7"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rPr>
      </w:pPr>
      <w:r w:rsidRPr="00D67F1D">
        <w:rPr>
          <w:rFonts w:ascii="Times New Roman" w:hAnsi="Times New Roman" w:cs="Times New Roman"/>
        </w:rPr>
        <w:t xml:space="preserve">b) </w:t>
      </w:r>
      <w:r w:rsidRPr="00D67F1D">
        <w:rPr>
          <w:rFonts w:ascii="Times New Roman" w:hAnsi="Times New Roman" w:cs="Times New Roman"/>
        </w:rPr>
        <w:tab/>
      </w:r>
      <w:proofErr w:type="gramStart"/>
      <w:r w:rsidRPr="00D67F1D">
        <w:rPr>
          <w:rFonts w:ascii="Times New Roman" w:hAnsi="Times New Roman" w:cs="Times New Roman"/>
        </w:rPr>
        <w:t>a</w:t>
      </w:r>
      <w:proofErr w:type="gramEnd"/>
      <w:r w:rsidRPr="00D67F1D">
        <w:rPr>
          <w:rFonts w:ascii="Times New Roman" w:hAnsi="Times New Roman" w:cs="Times New Roman"/>
        </w:rPr>
        <w:t xml:space="preserve"> description and justification of the teaching methodology for the course (approximately 3-4 double spaced pages): How would you describe the philosophy behind your classroom practice? How will you address the material of the course? What kinds of principles guide your construction of class plans and activities, as assignments and assessment structures?  </w:t>
      </w:r>
    </w:p>
    <w:p w:rsidR="007A4151" w:rsidRDefault="003D6C35">
      <w:pPr>
        <w:pBdr>
          <w:top w:val="single" w:sz="7" w:space="0" w:color="FFFFFF"/>
          <w:left w:val="single" w:sz="7" w:space="0" w:color="FFFFFF"/>
          <w:bottom w:val="single" w:sz="7" w:space="0" w:color="FFFFFF"/>
          <w:right w:val="single" w:sz="7"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rPr>
      </w:pPr>
      <w:r w:rsidRPr="00D67F1D">
        <w:rPr>
          <w:rFonts w:ascii="Times New Roman" w:hAnsi="Times New Roman" w:cs="Times New Roman"/>
        </w:rPr>
        <w:t xml:space="preserve">c) </w:t>
      </w:r>
      <w:r w:rsidRPr="00D67F1D">
        <w:rPr>
          <w:rFonts w:ascii="Times New Roman" w:hAnsi="Times New Roman" w:cs="Times New Roman"/>
        </w:rPr>
        <w:tab/>
        <w:t>1 page devoted to each main topic covered in the class schedule, including: a supplemental bibliography (materials that might be used in class, suggested to students interested in further reading, and used as an aid to your own preparation for lecture/discussion)—a paragraph describing the learning objectives for the topic, and the way the ma</w:t>
      </w:r>
      <w:r w:rsidR="007A4151">
        <w:rPr>
          <w:rFonts w:ascii="Times New Roman" w:hAnsi="Times New Roman" w:cs="Times New Roman"/>
        </w:rPr>
        <w:t>terial would be handled in class.</w:t>
      </w:r>
    </w:p>
    <w:p w:rsidR="003D6C35" w:rsidRPr="00D67F1D" w:rsidRDefault="007A4151">
      <w:pPr>
        <w:pBdr>
          <w:top w:val="single" w:sz="7" w:space="0" w:color="FFFFFF"/>
          <w:left w:val="single" w:sz="7" w:space="0" w:color="FFFFFF"/>
          <w:bottom w:val="single" w:sz="7" w:space="0" w:color="FFFFFF"/>
          <w:right w:val="single" w:sz="7"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cs="Times New Roman"/>
        </w:rPr>
      </w:pPr>
      <w:r>
        <w:rPr>
          <w:rFonts w:ascii="Times New Roman" w:hAnsi="Times New Roman" w:cs="Times New Roman"/>
        </w:rPr>
        <w:lastRenderedPageBreak/>
        <w:t>d</w:t>
      </w:r>
      <w:r w:rsidR="003D6C35" w:rsidRPr="00D67F1D">
        <w:rPr>
          <w:rFonts w:ascii="Times New Roman" w:hAnsi="Times New Roman" w:cs="Times New Roman"/>
        </w:rPr>
        <w:t xml:space="preserve">) </w:t>
      </w:r>
      <w:proofErr w:type="gramStart"/>
      <w:r w:rsidR="003D6C35" w:rsidRPr="00D67F1D">
        <w:rPr>
          <w:rFonts w:ascii="Times New Roman" w:hAnsi="Times New Roman" w:cs="Times New Roman"/>
        </w:rPr>
        <w:t>a</w:t>
      </w:r>
      <w:proofErr w:type="gramEnd"/>
      <w:r w:rsidR="003D6C35" w:rsidRPr="00D67F1D">
        <w:rPr>
          <w:rFonts w:ascii="Times New Roman" w:hAnsi="Times New Roman" w:cs="Times New Roman"/>
        </w:rPr>
        <w:t xml:space="preserve"> handout for students detailing one of the major assignments they will be completing.</w:t>
      </w:r>
    </w:p>
    <w:p w:rsidR="003D6C35" w:rsidRDefault="003D6C35">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p>
    <w:p w:rsidR="00682782" w:rsidRPr="00D67F1D" w:rsidRDefault="00682782">
      <w:pPr>
        <w:widowControl/>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sectPr w:rsidR="00682782" w:rsidRPr="00D67F1D">
          <w:type w:val="continuous"/>
          <w:pgSz w:w="12240" w:h="15840"/>
          <w:pgMar w:top="1440" w:right="1440" w:bottom="1440" w:left="1440" w:header="1440" w:footer="1440" w:gutter="0"/>
          <w:cols w:space="720"/>
          <w:noEndnote/>
        </w:sectPr>
      </w:pPr>
    </w:p>
    <w:p w:rsidR="003D6C35" w:rsidRPr="00D67F1D" w:rsidRDefault="003D6C35" w:rsidP="00634890">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D67F1D">
        <w:rPr>
          <w:rFonts w:ascii="Times New Roman" w:hAnsi="Times New Roman" w:cs="Times New Roman"/>
          <w:b/>
          <w:bCs/>
        </w:rPr>
        <w:lastRenderedPageBreak/>
        <w:t>Assessment</w:t>
      </w:r>
    </w:p>
    <w:p w:rsidR="003D6C35" w:rsidRPr="00D67F1D" w:rsidRDefault="003D6C35" w:rsidP="00634890">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rsidP="00634890">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u w:val="single"/>
        </w:rPr>
        <w:t>Syllabus</w:t>
      </w:r>
      <w:r w:rsidRPr="00D67F1D">
        <w:rPr>
          <w:rFonts w:ascii="Times New Roman" w:hAnsi="Times New Roman" w:cs="Times New Roman"/>
        </w:rPr>
        <w:t>: Pedagogical soundness: Is the proposed course realistically teachable? Did the syllabus offer a variety of points of entry for students of different ability levels and backgrounds, and materials or activities well designed to open the topic up for students? Were the stated objectives well served by the student</w:t>
      </w:r>
      <w:r w:rsidRPr="00D67F1D">
        <w:rPr>
          <w:rFonts w:ascii="Times New Roman" w:hAnsi="Times New Roman" w:cs="Times New Roman"/>
        </w:rPr>
        <w:sym w:font="Symbol" w:char="F05F"/>
      </w:r>
      <w:r w:rsidRPr="00D67F1D">
        <w:rPr>
          <w:rFonts w:ascii="Times New Roman" w:hAnsi="Times New Roman" w:cs="Times New Roman"/>
        </w:rPr>
        <w:t xml:space="preserve">s choices regarding assignments, assessment, and activities in the syllabus? Was the syllabus presented in a way that communicates a teaching philosophy appropriate to the content and objectives? </w:t>
      </w:r>
    </w:p>
    <w:p w:rsidR="003D6C35" w:rsidRPr="00D67F1D" w:rsidRDefault="003D6C35" w:rsidP="00634890">
      <w:pPr>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rsidP="00634890">
      <w:pPr>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Scholarly rigor: Did the syllabus demonstrate that the student has a clear mastery of the literature of this field—primary, secondary, theoretical? Is the student able to match depth of inquiry with accessibility and relevance? Able to identify pertinent questions, organize the ideas in a logical, productive, and illuminating way? Did the student present a convincing rationale that identifies the stakes for the field, and that provides a clear and supportable basis for selection of materials (inclusions, exclusions), and approach to their presentation? </w:t>
      </w:r>
    </w:p>
    <w:p w:rsidR="003D6C35" w:rsidRPr="00D67F1D" w:rsidRDefault="003D6C35" w:rsidP="00634890">
      <w:pPr>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rsidP="00634890">
      <w:pPr>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Originality: does the syllabus demonstrate imagination, thoughtfulness, and intellectual independence in its approach to the field studied?</w:t>
      </w:r>
    </w:p>
    <w:p w:rsidR="003D6C35" w:rsidRPr="00D67F1D" w:rsidRDefault="003D6C35" w:rsidP="00634890">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p>
    <w:p w:rsidR="007A4151" w:rsidRDefault="00682782" w:rsidP="007A4151">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Pr>
          <w:rFonts w:ascii="Times New Roman" w:hAnsi="Times New Roman" w:cs="Times New Roman"/>
          <w:b/>
          <w:bCs/>
          <w:u w:val="single"/>
        </w:rPr>
        <w:t>SUBFIELD</w:t>
      </w:r>
      <w:r w:rsidR="003D6C35" w:rsidRPr="00D67F1D">
        <w:rPr>
          <w:rFonts w:ascii="Times New Roman" w:hAnsi="Times New Roman" w:cs="Times New Roman"/>
          <w:b/>
          <w:bCs/>
          <w:u w:val="single"/>
        </w:rPr>
        <w:t xml:space="preserve"> III</w:t>
      </w:r>
      <w:bookmarkStart w:id="0" w:name="Outside_exam"/>
      <w:bookmarkEnd w:id="0"/>
    </w:p>
    <w:p w:rsidR="007A4151" w:rsidRDefault="007A4151" w:rsidP="007A4151">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p>
    <w:p w:rsidR="007A4151" w:rsidRDefault="00682782" w:rsidP="007A4151">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Subfield</w:t>
      </w:r>
      <w:r w:rsidR="007A4151" w:rsidRPr="007A4151">
        <w:rPr>
          <w:rFonts w:ascii="Times New Roman" w:hAnsi="Times New Roman" w:cs="Times New Roman"/>
        </w:rPr>
        <w:t xml:space="preserve"> III is a lecture based on a </w:t>
      </w:r>
      <w:proofErr w:type="gramStart"/>
      <w:r w:rsidR="007A4151" w:rsidRPr="007A4151">
        <w:rPr>
          <w:rFonts w:ascii="Times New Roman" w:hAnsi="Times New Roman" w:cs="Times New Roman"/>
        </w:rPr>
        <w:t>topic which</w:t>
      </w:r>
      <w:proofErr w:type="gramEnd"/>
      <w:r w:rsidR="007A4151" w:rsidRPr="007A4151">
        <w:rPr>
          <w:rFonts w:ascii="Times New Roman" w:hAnsi="Times New Roman" w:cs="Times New Roman"/>
        </w:rPr>
        <w:t xml:space="preserve"> the student intends to develop further to become part of the proposed dissertation.  This lecture should be based on substantive primary research begun in the summer after the student’s second year, and should be developed in close dialogue with the adviser.  It is suggested that the student work on the lecture either in an independent study or in relevant coursework.  The lecture should last 40 minutes, and will be followed by a question and answer period of approximately 20 minutes.  It should by similar in nature to a job-talk or extended conference presentation, and should by the time of delivery be appropriate for submission to an academic journal for publication. That is, it should not only be based on an analysis of original primary research, but also articulate a clear intervention into a debate or discourse in the field of theatre/performance studies.</w:t>
      </w:r>
    </w:p>
    <w:p w:rsidR="007A4151" w:rsidRDefault="007A4151" w:rsidP="007A4151">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A4151">
        <w:rPr>
          <w:rFonts w:ascii="Times New Roman" w:hAnsi="Times New Roman" w:cs="Times New Roman"/>
        </w:rPr>
        <w:br/>
        <w:t xml:space="preserve">The lecture may be given at any time after the completion of Examination II and prior to the completion of the preliminary oral examination.  It should be scheduled in consultation with program faculty. </w:t>
      </w:r>
    </w:p>
    <w:p w:rsidR="007A4151" w:rsidRDefault="007A4151" w:rsidP="007A4151">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7A4151" w:rsidRDefault="007A4151" w:rsidP="007A4151">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rPr>
      </w:pPr>
      <w:r w:rsidRPr="007A4151">
        <w:rPr>
          <w:rFonts w:ascii="Times New Roman" w:hAnsi="Times New Roman" w:cs="Times New Roman"/>
          <w:b/>
          <w:bCs/>
        </w:rPr>
        <w:t>Assessment</w:t>
      </w:r>
    </w:p>
    <w:p w:rsidR="00D54CFC" w:rsidRDefault="007A4151" w:rsidP="00D54CFC">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A4151">
        <w:rPr>
          <w:rFonts w:ascii="Times New Roman" w:hAnsi="Times New Roman" w:cs="Times New Roman"/>
        </w:rPr>
        <w:t xml:space="preserve">Lecture: How clear, convincing, coherent and well supported was the student’s argumentation? Was the argument significant, original, and well informed by the relevant scholarly debates in the field in question? Was it based on substantive research—both primary and secondary—that showed potential to develop into a valuable dissertation project? Were the questions posed of </w:t>
      </w:r>
      <w:r w:rsidRPr="007A4151">
        <w:rPr>
          <w:rFonts w:ascii="Times New Roman" w:hAnsi="Times New Roman" w:cs="Times New Roman"/>
        </w:rPr>
        <w:lastRenderedPageBreak/>
        <w:t>sufficient sophistication and significance to form the basis of a dissertation project extending beyond the specific material engaged in this lecture?</w:t>
      </w:r>
    </w:p>
    <w:p w:rsidR="007A4151" w:rsidRDefault="007A4151" w:rsidP="00D54CFC">
      <w:pPr>
        <w:widowControl/>
        <w:pBdr>
          <w:top w:val="single" w:sz="7" w:space="0" w:color="FFFFFF"/>
          <w:left w:val="single" w:sz="7" w:space="0" w:color="FFFFFF"/>
          <w:bottom w:val="single" w:sz="7" w:space="31"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A4151">
        <w:rPr>
          <w:rFonts w:ascii="Times New Roman" w:hAnsi="Times New Roman" w:cs="Times New Roman"/>
        </w:rPr>
        <w:t>Was the student sensitive to the oral medium of the lecture, choosing appropriate strategies of organization and presentation? Did the lecture demonstrate a clear, appropriate strategy for engaging the material, and a professional level of preparation? Did the student make effective use of the technologies, visual or supplementary materials that he/she used?</w:t>
      </w:r>
    </w:p>
    <w:p w:rsidR="00E200FD" w:rsidRPr="00240BA9" w:rsidRDefault="00E200FD" w:rsidP="00E200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240BA9">
        <w:rPr>
          <w:rFonts w:ascii="Times New Roman" w:hAnsi="Times New Roman" w:cs="Times New Roman"/>
        </w:rPr>
        <w:t>GRADING THE EXAMINATIONS:</w:t>
      </w:r>
    </w:p>
    <w:p w:rsidR="00E200FD" w:rsidRPr="00240BA9" w:rsidRDefault="00E200FD" w:rsidP="00E200FD">
      <w:pPr>
        <w:spacing w:after="240"/>
        <w:rPr>
          <w:rFonts w:ascii="Times New Roman" w:hAnsi="Times New Roman" w:cs="Times New Roman"/>
        </w:rPr>
      </w:pPr>
      <w:r w:rsidRPr="00240BA9">
        <w:rPr>
          <w:rFonts w:ascii="Times New Roman" w:hAnsi="Times New Roman" w:cs="Times New Roman"/>
        </w:rPr>
        <w:t>1) Exam results will be distributed to you and your adviser, approximately four weeks after the exam. If you have questions about the results, see your adviser or the DGS.</w:t>
      </w:r>
    </w:p>
    <w:p w:rsidR="00E200FD" w:rsidRPr="00240BA9" w:rsidRDefault="00E200FD" w:rsidP="00E200FD">
      <w:pPr>
        <w:spacing w:after="240"/>
        <w:rPr>
          <w:rFonts w:ascii="Times New Roman" w:hAnsi="Times New Roman" w:cs="Times New Roman"/>
        </w:rPr>
      </w:pPr>
      <w:r w:rsidRPr="00240BA9">
        <w:rPr>
          <w:rFonts w:ascii="Times New Roman" w:hAnsi="Times New Roman" w:cs="Times New Roman"/>
        </w:rPr>
        <w:t xml:space="preserve">2) At least two faculty members of the MA/PhD program read and agree upon the grading of the written </w:t>
      </w:r>
      <w:r w:rsidR="00682782">
        <w:rPr>
          <w:rFonts w:ascii="Times New Roman" w:hAnsi="Times New Roman" w:cs="Times New Roman"/>
        </w:rPr>
        <w:t>subfields</w:t>
      </w:r>
      <w:r w:rsidRPr="00240BA9">
        <w:rPr>
          <w:rFonts w:ascii="Times New Roman" w:hAnsi="Times New Roman" w:cs="Times New Roman"/>
        </w:rPr>
        <w:t xml:space="preserve"> </w:t>
      </w:r>
      <w:proofErr w:type="gramStart"/>
      <w:r w:rsidRPr="00240BA9">
        <w:rPr>
          <w:rFonts w:ascii="Times New Roman" w:hAnsi="Times New Roman" w:cs="Times New Roman"/>
        </w:rPr>
        <w:t>(I &amp; II)</w:t>
      </w:r>
      <w:proofErr w:type="gramEnd"/>
      <w:r w:rsidRPr="00240BA9">
        <w:rPr>
          <w:rFonts w:ascii="Times New Roman" w:hAnsi="Times New Roman" w:cs="Times New Roman"/>
        </w:rPr>
        <w:t xml:space="preserve">. All available MA/PhD program members will observe, discuss, and vote on </w:t>
      </w:r>
      <w:r w:rsidR="00682782">
        <w:rPr>
          <w:rFonts w:ascii="Times New Roman" w:hAnsi="Times New Roman" w:cs="Times New Roman"/>
        </w:rPr>
        <w:t>Subfield</w:t>
      </w:r>
      <w:r w:rsidRPr="00240BA9">
        <w:rPr>
          <w:rFonts w:ascii="Times New Roman" w:hAnsi="Times New Roman" w:cs="Times New Roman"/>
        </w:rPr>
        <w:t xml:space="preserve"> III. </w:t>
      </w:r>
      <w:r w:rsidRPr="00240BA9">
        <w:rPr>
          <w:rFonts w:ascii="Times New Roman" w:hAnsi="Times New Roman" w:cs="Times New Roman"/>
        </w:rPr>
        <w:br/>
      </w:r>
      <w:r w:rsidRPr="00240BA9">
        <w:rPr>
          <w:rFonts w:ascii="Times New Roman" w:hAnsi="Times New Roman" w:cs="Times New Roman"/>
        </w:rPr>
        <w:br/>
        <w:t xml:space="preserve">a) </w:t>
      </w:r>
      <w:r w:rsidR="00682782">
        <w:rPr>
          <w:rFonts w:ascii="Times New Roman" w:hAnsi="Times New Roman" w:cs="Times New Roman"/>
        </w:rPr>
        <w:t>Subfield</w:t>
      </w:r>
      <w:r w:rsidRPr="00240BA9">
        <w:rPr>
          <w:rFonts w:ascii="Times New Roman" w:hAnsi="Times New Roman" w:cs="Times New Roman"/>
        </w:rPr>
        <w:t xml:space="preserve"> I is evaluated as "pass," or "retake." Comments are included with the evaluation. Code numbers maintain anonymity. The retake of the examination will follow the same procedure as the original examination, and can be scheduled at any time after the semester in which the original examination was taken. Students may only retake this examination once. </w:t>
      </w:r>
    </w:p>
    <w:p w:rsidR="00E200FD" w:rsidRPr="00240BA9" w:rsidRDefault="00E200FD" w:rsidP="00E200FD">
      <w:pPr>
        <w:spacing w:after="240"/>
        <w:rPr>
          <w:rFonts w:ascii="Times New Roman" w:hAnsi="Times New Roman" w:cs="Times New Roman"/>
        </w:rPr>
      </w:pPr>
      <w:r w:rsidRPr="00240BA9">
        <w:rPr>
          <w:rFonts w:ascii="Times New Roman" w:hAnsi="Times New Roman" w:cs="Times New Roman"/>
        </w:rPr>
        <w:t xml:space="preserve">b) </w:t>
      </w:r>
      <w:r w:rsidR="00682782">
        <w:rPr>
          <w:rFonts w:ascii="Times New Roman" w:hAnsi="Times New Roman" w:cs="Times New Roman"/>
        </w:rPr>
        <w:t>Subfield</w:t>
      </w:r>
      <w:r w:rsidRPr="00240BA9">
        <w:rPr>
          <w:rFonts w:ascii="Times New Roman" w:hAnsi="Times New Roman" w:cs="Times New Roman"/>
        </w:rPr>
        <w:t xml:space="preserve"> II is evaluated as a “pass”, a “pass with reservations” or a “retake.” A “pass with reservations” requires that the student submit stipulated revisions to the syllabus within a specified </w:t>
      </w:r>
      <w:proofErr w:type="gramStart"/>
      <w:r w:rsidRPr="00240BA9">
        <w:rPr>
          <w:rFonts w:ascii="Times New Roman" w:hAnsi="Times New Roman" w:cs="Times New Roman"/>
        </w:rPr>
        <w:t>time-frame</w:t>
      </w:r>
      <w:proofErr w:type="gramEnd"/>
      <w:r w:rsidRPr="00240BA9">
        <w:rPr>
          <w:rFonts w:ascii="Times New Roman" w:hAnsi="Times New Roman" w:cs="Times New Roman"/>
        </w:rPr>
        <w:t>. A “retake” requires that the student submit a new or significantly revised syllabus portfolio in the following year.</w:t>
      </w:r>
    </w:p>
    <w:p w:rsidR="00E200FD" w:rsidRPr="00240BA9" w:rsidRDefault="00E200FD" w:rsidP="00E200FD">
      <w:pPr>
        <w:spacing w:after="240"/>
        <w:rPr>
          <w:rFonts w:ascii="Times New Roman" w:hAnsi="Times New Roman" w:cs="Times New Roman"/>
        </w:rPr>
      </w:pPr>
      <w:r w:rsidRPr="00240BA9">
        <w:rPr>
          <w:rFonts w:ascii="Times New Roman" w:hAnsi="Times New Roman" w:cs="Times New Roman"/>
        </w:rPr>
        <w:t xml:space="preserve">c) </w:t>
      </w:r>
      <w:r w:rsidR="00682782">
        <w:rPr>
          <w:rFonts w:ascii="Times New Roman" w:hAnsi="Times New Roman" w:cs="Times New Roman"/>
        </w:rPr>
        <w:t>Subfield</w:t>
      </w:r>
      <w:r w:rsidRPr="00240BA9">
        <w:rPr>
          <w:rFonts w:ascii="Times New Roman" w:hAnsi="Times New Roman" w:cs="Times New Roman"/>
        </w:rPr>
        <w:t xml:space="preserve"> III is evaluated as a “pass,” a “pass with reservations” or a “retake.” A “pass with reservations” requires that the student submit stipulated revisions to the text of the talk within a specified </w:t>
      </w:r>
      <w:proofErr w:type="gramStart"/>
      <w:r w:rsidRPr="00240BA9">
        <w:rPr>
          <w:rFonts w:ascii="Times New Roman" w:hAnsi="Times New Roman" w:cs="Times New Roman"/>
        </w:rPr>
        <w:t>time-frame</w:t>
      </w:r>
      <w:proofErr w:type="gramEnd"/>
      <w:r w:rsidRPr="00240BA9">
        <w:rPr>
          <w:rFonts w:ascii="Times New Roman" w:hAnsi="Times New Roman" w:cs="Times New Roman"/>
        </w:rPr>
        <w:t xml:space="preserve">. A “retake” requires that the student give a new or significantly revised lecture. This lecture can be scheduled at any time after the semester in which the original examination was taken. </w:t>
      </w:r>
    </w:p>
    <w:p w:rsidR="00E200FD" w:rsidRDefault="00E200FD" w:rsidP="00E200FD">
      <w:pPr>
        <w:spacing w:after="240"/>
        <w:rPr>
          <w:rFonts w:ascii="Times New Roman" w:hAnsi="Times New Roman" w:cs="Times New Roman"/>
          <w:b/>
          <w:bCs/>
        </w:rPr>
      </w:pPr>
      <w:r w:rsidRPr="00240BA9">
        <w:rPr>
          <w:rFonts w:ascii="Times New Roman" w:hAnsi="Times New Roman" w:cs="Times New Roman"/>
        </w:rPr>
        <w:t xml:space="preserve">3) If a student wishes to contest the results of either </w:t>
      </w:r>
      <w:r w:rsidR="00682782">
        <w:rPr>
          <w:rFonts w:ascii="Times New Roman" w:hAnsi="Times New Roman" w:cs="Times New Roman"/>
        </w:rPr>
        <w:t>Subfield</w:t>
      </w:r>
      <w:r w:rsidRPr="00240BA9">
        <w:rPr>
          <w:rFonts w:ascii="Times New Roman" w:hAnsi="Times New Roman" w:cs="Times New Roman"/>
        </w:rPr>
        <w:t xml:space="preserve"> I or II, after discussing the results with the </w:t>
      </w:r>
      <w:r>
        <w:rPr>
          <w:rFonts w:ascii="Times New Roman" w:hAnsi="Times New Roman" w:cs="Times New Roman"/>
        </w:rPr>
        <w:t>adviser</w:t>
      </w:r>
      <w:r w:rsidRPr="00240BA9">
        <w:rPr>
          <w:rFonts w:ascii="Times New Roman" w:hAnsi="Times New Roman" w:cs="Times New Roman"/>
        </w:rPr>
        <w:t xml:space="preserve"> and DGS, s/he can make a request in writing to the DGS articulating the rationale for the re-read. This request must occur within one month of the receipt of results. The examination will be re-read by two faculty members, other than the original readers. Their determination will be final. At the successful completion of your written qualifying examinations for the PhD, the PLC will complete and submit the “Preliminary Written Examination Report”, reporting the results.  </w:t>
      </w:r>
      <w:r w:rsidRPr="00240BA9">
        <w:rPr>
          <w:rFonts w:ascii="Times New Roman" w:hAnsi="Times New Roman" w:cs="Times New Roman"/>
          <w:b/>
          <w:bCs/>
        </w:rPr>
        <w:t>You cannot schedule your preliminary orals until your qualifying written exams are complete.</w:t>
      </w:r>
    </w:p>
    <w:p w:rsidR="00682782" w:rsidRPr="00240BA9" w:rsidRDefault="00682782" w:rsidP="00E200FD">
      <w:pPr>
        <w:spacing w:after="240"/>
        <w:rPr>
          <w:rFonts w:ascii="Times New Roman" w:hAnsi="Times New Roman" w:cs="Times New Roman"/>
        </w:rPr>
      </w:pPr>
      <w:bookmarkStart w:id="1" w:name="_GoBack"/>
      <w:bookmarkEnd w:id="1"/>
    </w:p>
    <w:p w:rsidR="003A0936" w:rsidRPr="00D67F1D" w:rsidRDefault="003A0936" w:rsidP="003A0936">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576"/>
        <w:rPr>
          <w:rFonts w:ascii="Times New Roman" w:hAnsi="Times New Roman" w:cs="Times New Roman"/>
        </w:rPr>
      </w:pPr>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b/>
          <w:bCs/>
        </w:rPr>
        <w:lastRenderedPageBreak/>
        <w:t xml:space="preserve">OUTSIDE EXAM for </w:t>
      </w:r>
      <w:r w:rsidRPr="00A645EF">
        <w:rPr>
          <w:rFonts w:ascii="Times New Roman" w:hAnsi="Times New Roman" w:cs="Times New Roman"/>
          <w:b/>
          <w:bCs/>
          <w:u w:val="single"/>
        </w:rPr>
        <w:t>MA-Plan B</w:t>
      </w:r>
      <w:r w:rsidRPr="00D67F1D">
        <w:rPr>
          <w:rFonts w:ascii="Times New Roman" w:hAnsi="Times New Roman" w:cs="Times New Roman"/>
          <w:b/>
          <w:bCs/>
        </w:rPr>
        <w:t xml:space="preserve"> candidates</w:t>
      </w:r>
      <w:r w:rsidRPr="00D67F1D">
        <w:rPr>
          <w:rFonts w:ascii="Times New Roman" w:hAnsi="Times New Roman" w:cs="Times New Roman"/>
        </w:rPr>
        <w:t xml:space="preserve">:  </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The student should supply the name and campus address of the outside committee member to the </w:t>
      </w:r>
      <w:r w:rsidR="00835811">
        <w:rPr>
          <w:rFonts w:ascii="Times New Roman" w:hAnsi="Times New Roman" w:cs="Times New Roman"/>
        </w:rPr>
        <w:t>Graduate Studies Plan Coordinator</w:t>
      </w:r>
      <w:r w:rsidRPr="00D67F1D">
        <w:rPr>
          <w:rFonts w:ascii="Times New Roman" w:hAnsi="Times New Roman" w:cs="Times New Roman"/>
        </w:rPr>
        <w:t xml:space="preserve"> one semester prior to the actual exam sign-up.  There is an option available for this exam:</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s="Times New Roman"/>
        </w:rPr>
      </w:pPr>
      <w:r w:rsidRPr="00D67F1D">
        <w:rPr>
          <w:rFonts w:ascii="Times New Roman" w:hAnsi="Times New Roman" w:cs="Times New Roman"/>
        </w:rPr>
        <w:t>*</w:t>
      </w:r>
      <w:r w:rsidRPr="00D67F1D">
        <w:rPr>
          <w:rFonts w:ascii="Times New Roman" w:hAnsi="Times New Roman" w:cs="Times New Roman"/>
        </w:rPr>
        <w:tab/>
      </w:r>
      <w:proofErr w:type="gramStart"/>
      <w:r w:rsidRPr="00D67F1D">
        <w:rPr>
          <w:rFonts w:ascii="Times New Roman" w:hAnsi="Times New Roman" w:cs="Times New Roman"/>
        </w:rPr>
        <w:t>a</w:t>
      </w:r>
      <w:proofErr w:type="gramEnd"/>
      <w:r w:rsidRPr="00D67F1D">
        <w:rPr>
          <w:rFonts w:ascii="Times New Roman" w:hAnsi="Times New Roman" w:cs="Times New Roman"/>
        </w:rPr>
        <w:t xml:space="preserve"> three-hour in-house written exam with questions provided by the outside committee member or</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imes New Roman" w:hAnsi="Times New Roman" w:cs="Times New Roman"/>
        </w:rPr>
      </w:pPr>
      <w:r w:rsidRPr="00D67F1D">
        <w:rPr>
          <w:rFonts w:ascii="Times New Roman" w:hAnsi="Times New Roman" w:cs="Times New Roman"/>
        </w:rPr>
        <w:t>*</w:t>
      </w:r>
      <w:r w:rsidRPr="00D67F1D">
        <w:rPr>
          <w:rFonts w:ascii="Times New Roman" w:hAnsi="Times New Roman" w:cs="Times New Roman"/>
        </w:rPr>
        <w:tab/>
      </w:r>
      <w:proofErr w:type="gramStart"/>
      <w:r w:rsidRPr="00D67F1D">
        <w:rPr>
          <w:rFonts w:ascii="Times New Roman" w:hAnsi="Times New Roman" w:cs="Times New Roman"/>
        </w:rPr>
        <w:t>a</w:t>
      </w:r>
      <w:proofErr w:type="gramEnd"/>
      <w:r w:rsidRPr="00D67F1D">
        <w:rPr>
          <w:rFonts w:ascii="Times New Roman" w:hAnsi="Times New Roman" w:cs="Times New Roman"/>
        </w:rPr>
        <w:t xml:space="preserve"> take-home exam similar to Exams I/II</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D67F1D">
        <w:rPr>
          <w:rFonts w:ascii="Times New Roman" w:hAnsi="Times New Roman" w:cs="Times New Roman"/>
        </w:rPr>
        <w:t xml:space="preserve">The format of your exam will be selected in consultation with the </w:t>
      </w:r>
      <w:r w:rsidRPr="00367591">
        <w:rPr>
          <w:rFonts w:ascii="Times New Roman" w:hAnsi="Times New Roman" w:cs="Times New Roman"/>
        </w:rPr>
        <w:t>outside examiner</w:t>
      </w:r>
      <w:r w:rsidRPr="00D67F1D">
        <w:rPr>
          <w:rFonts w:ascii="Times New Roman" w:hAnsi="Times New Roman" w:cs="Times New Roman"/>
        </w:rPr>
        <w:t xml:space="preserve"> and the </w:t>
      </w:r>
      <w:r w:rsidR="000A6C51">
        <w:rPr>
          <w:rFonts w:ascii="Times New Roman" w:hAnsi="Times New Roman" w:cs="Times New Roman"/>
        </w:rPr>
        <w:t>adviser</w:t>
      </w:r>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p>
    <w:p w:rsidR="003D6C35"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roofErr w:type="gramStart"/>
      <w:r w:rsidRPr="00D67F1D">
        <w:rPr>
          <w:rFonts w:ascii="Times New Roman" w:hAnsi="Times New Roman" w:cs="Times New Roman"/>
        </w:rPr>
        <w:t xml:space="preserve">Questions for whichever format is chosen will be solicited from the faculty member by the </w:t>
      </w:r>
      <w:r w:rsidR="00835811">
        <w:rPr>
          <w:rFonts w:ascii="Times New Roman" w:hAnsi="Times New Roman" w:cs="Times New Roman"/>
        </w:rPr>
        <w:t>Graduate Studies Plan Coordinator</w:t>
      </w:r>
      <w:proofErr w:type="gramEnd"/>
      <w:r w:rsidRPr="00D67F1D">
        <w:rPr>
          <w:rFonts w:ascii="Times New Roman" w:hAnsi="Times New Roman" w:cs="Times New Roman"/>
        </w:rPr>
        <w:t xml:space="preserve">.  You must inform the </w:t>
      </w:r>
      <w:r w:rsidR="00835811">
        <w:rPr>
          <w:rFonts w:ascii="Times New Roman" w:hAnsi="Times New Roman" w:cs="Times New Roman"/>
        </w:rPr>
        <w:t>Graduate Studies Plan Coordinator</w:t>
      </w:r>
      <w:r w:rsidRPr="00D67F1D">
        <w:rPr>
          <w:rFonts w:ascii="Times New Roman" w:hAnsi="Times New Roman" w:cs="Times New Roman"/>
        </w:rPr>
        <w:t xml:space="preserve"> which format you are using at least two weeks prior to the question solicitation.  If the first option is selected, the exam will be administered during the second week of classes.  If the second option is selected, the exam will follow the typical written timeline.  Completed exams are returned to the outside committee member for grading.  Results are distributed in the usual manner.  This exam may be taken any semester once coursework from the outside member is completed. [See appendix for Guidelines regarding this process.]</w:t>
      </w:r>
    </w:p>
    <w:p w:rsidR="00691501" w:rsidRDefault="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rsidR="00691501"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sidRPr="00D67F1D">
        <w:rPr>
          <w:rFonts w:ascii="Times New Roman" w:hAnsi="Times New Roman" w:cs="Times New Roman"/>
          <w:b/>
          <w:bCs/>
          <w:u w:val="single"/>
        </w:rPr>
        <w:t>PAPERS FOR THE MA</w:t>
      </w:r>
    </w:p>
    <w:p w:rsidR="00691501" w:rsidRPr="00724C7C"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rPr>
      </w:pPr>
      <w:r>
        <w:rPr>
          <w:rFonts w:ascii="Times New Roman" w:hAnsi="Times New Roman" w:cs="Times New Roman"/>
          <w:bCs/>
        </w:rPr>
        <w:tab/>
        <w:t xml:space="preserve">Students have a choice </w:t>
      </w:r>
      <w:proofErr w:type="gramStart"/>
      <w:r>
        <w:rPr>
          <w:rFonts w:ascii="Times New Roman" w:hAnsi="Times New Roman" w:cs="Times New Roman"/>
          <w:bCs/>
        </w:rPr>
        <w:t>between the MA Plan A</w:t>
      </w:r>
      <w:proofErr w:type="gramEnd"/>
      <w:r>
        <w:rPr>
          <w:rFonts w:ascii="Times New Roman" w:hAnsi="Times New Roman" w:cs="Times New Roman"/>
          <w:bCs/>
        </w:rPr>
        <w:t xml:space="preserve"> (thesis) or MA Plan B (3 papers).</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D67F1D">
        <w:rPr>
          <w:rFonts w:ascii="Times New Roman" w:hAnsi="Times New Roman" w:cs="Times New Roman"/>
        </w:rPr>
        <w:t>A.</w:t>
      </w:r>
      <w:r w:rsidRPr="00D67F1D">
        <w:rPr>
          <w:rFonts w:ascii="Times New Roman" w:hAnsi="Times New Roman" w:cs="Times New Roman"/>
        </w:rPr>
        <w:tab/>
      </w:r>
      <w:r w:rsidRPr="008476D0">
        <w:rPr>
          <w:rFonts w:ascii="Times New Roman" w:hAnsi="Times New Roman" w:cs="Times New Roman"/>
        </w:rPr>
        <w:t xml:space="preserve">MA Plan A: </w:t>
      </w:r>
      <w:r>
        <w:rPr>
          <w:rFonts w:ascii="Times New Roman" w:hAnsi="Times New Roman" w:cs="Times New Roman"/>
        </w:rPr>
        <w:t xml:space="preserve"> </w:t>
      </w:r>
      <w:r w:rsidRPr="008476D0">
        <w:rPr>
          <w:rFonts w:ascii="Times New Roman" w:hAnsi="Times New Roman" w:cs="Times New Roman"/>
        </w:rPr>
        <w:t>In addition to the thesis requirements of the Graduate School</w:t>
      </w:r>
      <w:r w:rsidRPr="008476D0">
        <w:rPr>
          <w:rFonts w:ascii="Times New Roman" w:hAnsi="Times New Roman" w:cs="Times New Roman"/>
        </w:rPr>
        <w:br/>
        <w:t>[see the Graduate School *Bulletin*], students should submit a "Departmental MA</w:t>
      </w:r>
      <w:r w:rsidRPr="008476D0">
        <w:rPr>
          <w:rFonts w:ascii="Times New Roman" w:hAnsi="Times New Roman" w:cs="Times New Roman"/>
        </w:rPr>
        <w:br/>
        <w:t>Plan A Thesis Statement" which outlines the research to be undertaken. This document should be submitted to the adviser in the early stages of the Plan A research and writing process, and should conform to the format suggested by the adviser.  The</w:t>
      </w:r>
      <w:r w:rsidRPr="00D67F1D">
        <w:rPr>
          <w:rFonts w:ascii="Times New Roman" w:hAnsi="Times New Roman" w:cs="Times New Roman"/>
        </w:rPr>
        <w:t xml:space="preserve"> </w:t>
      </w:r>
      <w:proofErr w:type="gramStart"/>
      <w:r w:rsidRPr="00D67F1D">
        <w:rPr>
          <w:rFonts w:ascii="Times New Roman" w:hAnsi="Times New Roman" w:cs="Times New Roman"/>
        </w:rPr>
        <w:t xml:space="preserve">thesis plan must be approved by the </w:t>
      </w:r>
      <w:r>
        <w:rPr>
          <w:rFonts w:ascii="Times New Roman" w:hAnsi="Times New Roman" w:cs="Times New Roman"/>
        </w:rPr>
        <w:t>adviser</w:t>
      </w:r>
      <w:r w:rsidRPr="00D67F1D">
        <w:rPr>
          <w:rFonts w:ascii="Times New Roman" w:hAnsi="Times New Roman" w:cs="Times New Roman"/>
        </w:rPr>
        <w:t xml:space="preserve"> and Graduate Faculty of the department</w:t>
      </w:r>
      <w:proofErr w:type="gramEnd"/>
      <w:r w:rsidRPr="00D67F1D">
        <w:rPr>
          <w:rFonts w:ascii="Times New Roman" w:hAnsi="Times New Roman" w:cs="Times New Roman"/>
        </w:rPr>
        <w:t xml:space="preserve">.  </w:t>
      </w:r>
      <w:r>
        <w:rPr>
          <w:rFonts w:ascii="Times New Roman" w:hAnsi="Times New Roman" w:cs="Times New Roman"/>
        </w:rPr>
        <w:t>Students must enroll for a minimum of 10 master’s thesis credits (</w:t>
      </w:r>
      <w:proofErr w:type="spellStart"/>
      <w:r>
        <w:rPr>
          <w:rFonts w:ascii="Times New Roman" w:hAnsi="Times New Roman" w:cs="Times New Roman"/>
        </w:rPr>
        <w:t>Th</w:t>
      </w:r>
      <w:proofErr w:type="spellEnd"/>
      <w:r>
        <w:rPr>
          <w:rFonts w:ascii="Times New Roman" w:hAnsi="Times New Roman" w:cs="Times New Roman"/>
        </w:rPr>
        <w:t xml:space="preserve"> 8777) before receiving the degree.  </w:t>
      </w:r>
      <w:r w:rsidRPr="00D67F1D">
        <w:rPr>
          <w:rFonts w:ascii="Times New Roman" w:hAnsi="Times New Roman" w:cs="Times New Roman"/>
        </w:rPr>
        <w:t>Obtain the Graduate School publication "</w:t>
      </w:r>
      <w:r>
        <w:rPr>
          <w:rFonts w:ascii="Times New Roman" w:hAnsi="Times New Roman" w:cs="Times New Roman"/>
        </w:rPr>
        <w:t>Preparing the Thesis/Design Project</w:t>
      </w:r>
      <w:r w:rsidRPr="00D67F1D">
        <w:rPr>
          <w:rFonts w:ascii="Times New Roman" w:hAnsi="Times New Roman" w:cs="Times New Roman"/>
        </w:rPr>
        <w:t xml:space="preserve">" to help complete the final text.  </w:t>
      </w:r>
      <w:hyperlink r:id="rId14" w:history="1">
        <w:r w:rsidRPr="00763666">
          <w:rPr>
            <w:rStyle w:val="Hyperlink"/>
            <w:rFonts w:ascii="Times New Roman" w:hAnsi="Times New Roman" w:cs="Times New Roman"/>
          </w:rPr>
          <w:t>http://www.grad.umn.edu/prod/groups/grad/@pub/@grad/documents/content/gs_13-preparing_masters_thesis.pdf</w:t>
        </w:r>
      </w:hyperlink>
      <w:proofErr w:type="gramStart"/>
      <w:r>
        <w:rPr>
          <w:rFonts w:ascii="Times New Roman" w:hAnsi="Times New Roman" w:cs="Times New Roman"/>
        </w:rPr>
        <w:t xml:space="preserve">   </w:t>
      </w:r>
      <w:r w:rsidRPr="00D67F1D">
        <w:rPr>
          <w:rFonts w:ascii="Times New Roman" w:hAnsi="Times New Roman" w:cs="Times New Roman"/>
        </w:rPr>
        <w:t>When</w:t>
      </w:r>
      <w:proofErr w:type="gramEnd"/>
      <w:r w:rsidRPr="00D67F1D">
        <w:rPr>
          <w:rFonts w:ascii="Times New Roman" w:hAnsi="Times New Roman" w:cs="Times New Roman"/>
        </w:rPr>
        <w:t xml:space="preserve"> you request a Graduation Packet, you will obtain the Master's Thesis Reviewer's Report to certify that the thesis is ready for defense</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91501"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D67F1D">
        <w:rPr>
          <w:rFonts w:ascii="Times New Roman" w:hAnsi="Times New Roman" w:cs="Times New Roman"/>
        </w:rPr>
        <w:t xml:space="preserve">University Archives remain the official archive source for Plan </w:t>
      </w:r>
      <w:proofErr w:type="gramStart"/>
      <w:r w:rsidRPr="00D67F1D">
        <w:rPr>
          <w:rFonts w:ascii="Times New Roman" w:hAnsi="Times New Roman" w:cs="Times New Roman"/>
        </w:rPr>
        <w:t>A</w:t>
      </w:r>
      <w:proofErr w:type="gramEnd"/>
      <w:r w:rsidRPr="00D67F1D">
        <w:rPr>
          <w:rFonts w:ascii="Times New Roman" w:hAnsi="Times New Roman" w:cs="Times New Roman"/>
        </w:rPr>
        <w:t xml:space="preserve"> theses.  You are required to submit two unbound thesis copies, one of which must be on archival-quality paper (100% cotton or acid-free, 20-pound-weight), to the Graduate School.  </w:t>
      </w:r>
      <w:r>
        <w:rPr>
          <w:rFonts w:ascii="Times New Roman" w:hAnsi="Times New Roman" w:cs="Times New Roman"/>
        </w:rPr>
        <w:t>Follow the instructions in the document listed above.</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D67F1D">
        <w:rPr>
          <w:rFonts w:ascii="Times New Roman" w:hAnsi="Times New Roman" w:cs="Times New Roman"/>
        </w:rPr>
        <w:t xml:space="preserve">                    </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sectPr w:rsidR="00691501" w:rsidRPr="00D67F1D">
          <w:type w:val="continuous"/>
          <w:pgSz w:w="12240" w:h="15840"/>
          <w:pgMar w:top="1440" w:right="1440" w:bottom="1440" w:left="1440" w:header="1440" w:footer="1440" w:gutter="0"/>
          <w:cols w:space="720"/>
          <w:noEndnote/>
        </w:sect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lastRenderedPageBreak/>
        <w:t xml:space="preserve">B.   </w:t>
      </w:r>
      <w:r w:rsidRPr="00D67F1D">
        <w:rPr>
          <w:rFonts w:ascii="Times New Roman" w:hAnsi="Times New Roman" w:cs="Times New Roman"/>
          <w:u w:val="single"/>
        </w:rPr>
        <w:t>MA Plan B</w:t>
      </w:r>
      <w:r w:rsidRPr="00D67F1D">
        <w:rPr>
          <w:rFonts w:ascii="Times New Roman" w:hAnsi="Times New Roman" w:cs="Times New Roman"/>
        </w:rPr>
        <w:t>:</w:t>
      </w:r>
    </w:p>
    <w:p w:rsidR="00691501"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lastRenderedPageBreak/>
        <w:t>1)</w:t>
      </w:r>
      <w:r w:rsidRPr="00D67F1D">
        <w:rPr>
          <w:rFonts w:ascii="Times New Roman" w:hAnsi="Times New Roman" w:cs="Times New Roman"/>
        </w:rPr>
        <w:tab/>
        <w:t xml:space="preserve">You are to complete </w:t>
      </w:r>
      <w:r w:rsidRPr="00D67F1D">
        <w:rPr>
          <w:rFonts w:ascii="Times New Roman" w:hAnsi="Times New Roman" w:cs="Times New Roman"/>
          <w:u w:val="single"/>
        </w:rPr>
        <w:t>three</w:t>
      </w:r>
      <w:r w:rsidRPr="00D67F1D">
        <w:rPr>
          <w:rFonts w:ascii="Times New Roman" w:hAnsi="Times New Roman" w:cs="Times New Roman"/>
        </w:rPr>
        <w:t xml:space="preserve"> "Plan B Papers," at least one located in</w:t>
      </w:r>
      <w:r>
        <w:rPr>
          <w:rFonts w:ascii="Times New Roman" w:hAnsi="Times New Roman" w:cs="Times New Roman"/>
        </w:rPr>
        <w:t xml:space="preserve"> and one outside Theatre Arts.</w:t>
      </w:r>
      <w:r w:rsidRPr="00D67F1D">
        <w:rPr>
          <w:rFonts w:ascii="Times New Roman" w:hAnsi="Times New Roman" w:cs="Times New Roman"/>
        </w:rPr>
        <w:tab/>
        <w:t>The Plan B Paper is an independent research project of some</w:t>
      </w:r>
      <w:r w:rsidRPr="00D67F1D">
        <w:rPr>
          <w:rFonts w:ascii="Times New Roman" w:hAnsi="Times New Roman" w:cs="Times New Roman"/>
        </w:rPr>
        <w:softHyphen/>
        <w:t xml:space="preserve">what greater scope than the average term paper.  Students are encouraged to develop papers around three separate topics, to serve the generalist educational function of this graduate degree.  A course paper may qualify, but typically it requires expansion and alteration, extending into the next semester.  </w:t>
      </w:r>
    </w:p>
    <w:p w:rsidR="00691501"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proofErr w:type="gramStart"/>
      <w:r>
        <w:rPr>
          <w:rFonts w:ascii="Times New Roman" w:hAnsi="Times New Roman" w:cs="Times New Roman"/>
        </w:rPr>
        <w:t>2)</w:t>
      </w:r>
      <w:r>
        <w:rPr>
          <w:rFonts w:ascii="Times New Roman" w:hAnsi="Times New Roman" w:cs="Times New Roman"/>
        </w:rPr>
        <w:tab/>
      </w:r>
      <w:r w:rsidRPr="00D67F1D">
        <w:rPr>
          <w:rFonts w:ascii="Times New Roman" w:hAnsi="Times New Roman" w:cs="Times New Roman"/>
        </w:rPr>
        <w:t>The research and writing of the Plan B Papers is supervised by members of the Graduate Faculty</w:t>
      </w:r>
      <w:proofErr w:type="gramEnd"/>
      <w:r w:rsidRPr="00D67F1D">
        <w:rPr>
          <w:rFonts w:ascii="Times New Roman" w:hAnsi="Times New Roman" w:cs="Times New Roman"/>
        </w:rPr>
        <w:t xml:space="preserve"> and these three supervisors constitute the student's MA Committee.  One of the principal purposes of these papers is to prepare you for subsequent scholarly writing -- a PhD thesis, a journal article or conference paper -- and to enable the Graduate Faculty to determine whether, in this respect, you are qualified to continue with advanced work of this nature.  In many cases, a Plan B paper may be used as a pilot project for a PhD dissertation.  </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t>3)</w:t>
      </w:r>
      <w:r w:rsidRPr="00D67F1D">
        <w:rPr>
          <w:rFonts w:ascii="Times New Roman" w:hAnsi="Times New Roman" w:cs="Times New Roman"/>
        </w:rPr>
        <w:tab/>
        <w:t xml:space="preserve">While an "artistic project" is not acceptable as a Plan B, a paper incorporating research leading to the creative work, such as period research for a scene design or historical research for an original script, might be appropriate.  The artistic project itself (a script, design, prompt book, etc.) could be appended.  </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t>4)</w:t>
      </w:r>
      <w:r w:rsidRPr="00D67F1D">
        <w:rPr>
          <w:rFonts w:ascii="Times New Roman" w:hAnsi="Times New Roman" w:cs="Times New Roman"/>
        </w:rPr>
        <w:tab/>
        <w:t>There is no minimum length, since projects vary considerably, but they average 20</w:t>
      </w:r>
      <w:r w:rsidRPr="00D67F1D">
        <w:rPr>
          <w:rFonts w:ascii="Times New Roman" w:hAnsi="Times New Roman" w:cs="Times New Roman"/>
        </w:rPr>
        <w:noBreakHyphen/>
        <w:t>30 double-spaced pages of text (with rare examples at 15-80 pages), plus any appendices, notes or bibliography mandated by subject or faculty supervisor.  Length varies by subject matter and, for outside papers, by the requir</w:t>
      </w:r>
      <w:r w:rsidRPr="00D67F1D">
        <w:rPr>
          <w:rFonts w:ascii="Times New Roman" w:hAnsi="Times New Roman" w:cs="Times New Roman"/>
        </w:rPr>
        <w:softHyphen/>
        <w:t>e</w:t>
      </w:r>
      <w:r w:rsidRPr="00D67F1D">
        <w:rPr>
          <w:rFonts w:ascii="Times New Roman" w:hAnsi="Times New Roman" w:cs="Times New Roman"/>
        </w:rPr>
        <w:softHyphen/>
        <w:t xml:space="preserve">ments and standards of the second department.  Unless otherwise required, style and format should conform to the </w:t>
      </w:r>
      <w:r w:rsidRPr="00D67F1D">
        <w:rPr>
          <w:rFonts w:ascii="Times New Roman" w:hAnsi="Times New Roman" w:cs="Times New Roman"/>
          <w:u w:val="single"/>
        </w:rPr>
        <w:t>MLA Handbook for Writers of Research Papers</w:t>
      </w:r>
      <w:r w:rsidRPr="00D67F1D">
        <w:rPr>
          <w:rFonts w:ascii="Times New Roman" w:hAnsi="Times New Roman" w:cs="Times New Roman"/>
        </w:rPr>
        <w:t>.</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t>5)</w:t>
      </w:r>
      <w:r w:rsidRPr="00D67F1D">
        <w:rPr>
          <w:rFonts w:ascii="Times New Roman" w:hAnsi="Times New Roman" w:cs="Times New Roman"/>
        </w:rPr>
        <w:tab/>
        <w:t xml:space="preserve">The best way to complete a paper is to start thinking about it in conjunction with a course and discuss the possibilities with the instructor at the start of the term.  In many cases, a student may write a Plan B paper of considerable scope in lieu of other papers assigned in the course.  When completed, the faculty supervisor signs and dates the title page:  "Approved as a Plan B paper for the MA." [See example of cover page in the attachments.] </w:t>
      </w:r>
      <w:r w:rsidRPr="00D67F1D">
        <w:rPr>
          <w:rFonts w:ascii="Times New Roman" w:hAnsi="Times New Roman" w:cs="Times New Roman"/>
          <w:b/>
          <w:bCs/>
        </w:rPr>
        <w:t xml:space="preserve"> A copy of the approved title page must be filed with the DGS.</w:t>
      </w: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sectPr w:rsidR="00691501" w:rsidRPr="00D67F1D">
          <w:type w:val="continuous"/>
          <w:pgSz w:w="12240" w:h="15840"/>
          <w:pgMar w:top="1440" w:right="1440" w:bottom="1440" w:left="1440" w:header="1440" w:footer="1440" w:gutter="0"/>
          <w:cols w:space="720"/>
          <w:noEndnote/>
        </w:sectPr>
      </w:pPr>
    </w:p>
    <w:p w:rsidR="00691501" w:rsidRPr="00D67F1D" w:rsidRDefault="00691501" w:rsidP="0069150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proofErr w:type="gramStart"/>
      <w:r w:rsidRPr="00D67F1D">
        <w:rPr>
          <w:rFonts w:ascii="Times New Roman" w:hAnsi="Times New Roman" w:cs="Times New Roman"/>
        </w:rPr>
        <w:lastRenderedPageBreak/>
        <w:t>6)</w:t>
      </w:r>
      <w:r w:rsidRPr="00D67F1D">
        <w:rPr>
          <w:rFonts w:ascii="Times New Roman" w:hAnsi="Times New Roman" w:cs="Times New Roman"/>
        </w:rPr>
        <w:tab/>
        <w:t>After all three papers have been approved by the individual supervisors, make copies for all three members of your committee that include the approval on the title page</w:t>
      </w:r>
      <w:proofErr w:type="gramEnd"/>
      <w:r w:rsidRPr="00D67F1D">
        <w:rPr>
          <w:rFonts w:ascii="Times New Roman" w:hAnsi="Times New Roman" w:cs="Times New Roman"/>
        </w:rPr>
        <w:t xml:space="preserve">.  Each committee member must approve all three papers.  </w:t>
      </w:r>
      <w:r w:rsidRPr="00B14979">
        <w:rPr>
          <w:rFonts w:ascii="Times New Roman" w:hAnsi="Times New Roman" w:cs="Times New Roman"/>
        </w:rPr>
        <w:t xml:space="preserve">Upon review and approval of the papers, the committee members sign the Final Examination Report form which you must pick up from </w:t>
      </w:r>
      <w:r>
        <w:rPr>
          <w:rFonts w:ascii="Times New Roman" w:hAnsi="Times New Roman" w:cs="Times New Roman"/>
        </w:rPr>
        <w:t>160 Williamson</w:t>
      </w:r>
      <w:r w:rsidRPr="00B14979">
        <w:rPr>
          <w:rFonts w:ascii="Times New Roman" w:hAnsi="Times New Roman" w:cs="Times New Roman"/>
        </w:rPr>
        <w:t xml:space="preserve"> Hall or by requesting a graduate packet online before the examination is held</w:t>
      </w:r>
      <w:r>
        <w:rPr>
          <w:rFonts w:ascii="Times New Roman" w:hAnsi="Times New Roman" w:cs="Times New Roman"/>
        </w:rPr>
        <w:t>.</w:t>
      </w:r>
      <w:r w:rsidRPr="00D67F1D">
        <w:rPr>
          <w:rFonts w:ascii="Times New Roman" w:hAnsi="Times New Roman" w:cs="Times New Roman"/>
        </w:rPr>
        <w:t xml:space="preserve">  </w:t>
      </w:r>
      <w:r w:rsidRPr="00D67F1D">
        <w:rPr>
          <w:rFonts w:ascii="Times New Roman" w:hAnsi="Times New Roman" w:cs="Times New Roman"/>
          <w:b/>
          <w:bCs/>
        </w:rPr>
        <w:t>A copy of the signed Final Examination Report form should be filed with the DGS for your degree safety.</w:t>
      </w:r>
    </w:p>
    <w:p w:rsidR="003D6C35" w:rsidRPr="00240BA9"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240BA9"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B709FA" w:rsidRDefault="003D6C35" w:rsidP="00B709F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sidRPr="00D67F1D">
        <w:rPr>
          <w:rFonts w:ascii="Times New Roman" w:hAnsi="Times New Roman" w:cs="Times New Roman"/>
          <w:b/>
          <w:bCs/>
          <w:u w:val="single"/>
        </w:rPr>
        <w:t xml:space="preserve">CHANGE </w:t>
      </w:r>
      <w:proofErr w:type="gramStart"/>
      <w:r w:rsidRPr="00D67F1D">
        <w:rPr>
          <w:rFonts w:ascii="Times New Roman" w:hAnsi="Times New Roman" w:cs="Times New Roman"/>
          <w:b/>
          <w:bCs/>
          <w:u w:val="single"/>
        </w:rPr>
        <w:t>FROM  MA</w:t>
      </w:r>
      <w:proofErr w:type="gramEnd"/>
      <w:r w:rsidRPr="00D67F1D">
        <w:rPr>
          <w:rFonts w:ascii="Times New Roman" w:hAnsi="Times New Roman" w:cs="Times New Roman"/>
          <w:b/>
          <w:bCs/>
          <w:u w:val="single"/>
        </w:rPr>
        <w:t xml:space="preserve"> TO PHD</w:t>
      </w:r>
    </w:p>
    <w:p w:rsidR="003D6C35" w:rsidRPr="00B709FA" w:rsidRDefault="003D6C35" w:rsidP="00B709F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u w:val="single"/>
        </w:rPr>
      </w:pPr>
      <w:r w:rsidRPr="00D67F1D">
        <w:rPr>
          <w:rFonts w:ascii="Times New Roman" w:hAnsi="Times New Roman" w:cs="Times New Roman"/>
        </w:rPr>
        <w:t xml:space="preserve">Students who wish to obtain the MA along the way must submit the </w:t>
      </w:r>
      <w:r w:rsidR="001E59A2">
        <w:rPr>
          <w:rFonts w:ascii="Times New Roman" w:hAnsi="Times New Roman" w:cs="Times New Roman"/>
        </w:rPr>
        <w:t>Degree plan</w:t>
      </w:r>
      <w:r w:rsidRPr="00D67F1D">
        <w:rPr>
          <w:rFonts w:ascii="Times New Roman" w:hAnsi="Times New Roman" w:cs="Times New Roman"/>
        </w:rPr>
        <w:t xml:space="preserve"> for the MA in order to be "admitted" to the MA. Students who are obtaining the MA along the way with the PhD are not required to do a Change of Status provided the MA is in the same major as the PhD.</w:t>
      </w:r>
    </w:p>
    <w:p w:rsidR="003D6C35" w:rsidRPr="00D22DF1"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rPr>
      </w:pPr>
      <w:r w:rsidRPr="00D67F1D">
        <w:rPr>
          <w:rFonts w:ascii="Times New Roman" w:hAnsi="Times New Roman" w:cs="Times New Roman"/>
        </w:rPr>
        <w:t xml:space="preserve">.  </w:t>
      </w:r>
      <w:r w:rsidRPr="00D67F1D">
        <w:rPr>
          <w:rFonts w:ascii="Times New Roman" w:hAnsi="Times New Roman" w:cs="Times New Roman"/>
          <w:b/>
          <w:bCs/>
        </w:rPr>
        <w:t xml:space="preserve"> Note that full admission to the PhD depends upon successful completion of the MA.  You must finish the MA degree before beginning the PhD by applying for graduation.</w:t>
      </w:r>
      <w:r w:rsidRPr="00D67F1D">
        <w:rPr>
          <w:rFonts w:ascii="Times New Roman" w:hAnsi="Times New Roman" w:cs="Times New Roman"/>
        </w:rPr>
        <w:t xml:space="preserve">  Courses required of the MA may count toward the PhD.  </w:t>
      </w:r>
      <w:r w:rsidRPr="00D22DF1">
        <w:rPr>
          <w:rFonts w:ascii="Times New Roman" w:hAnsi="Times New Roman" w:cs="Times New Roman"/>
          <w:color w:val="FF0000"/>
        </w:rPr>
        <w:t xml:space="preserve">See the Graduate School </w:t>
      </w:r>
      <w:r w:rsidRPr="00D22DF1">
        <w:rPr>
          <w:rFonts w:ascii="Times New Roman" w:hAnsi="Times New Roman" w:cs="Times New Roman"/>
          <w:color w:val="FF0000"/>
          <w:u w:val="single"/>
        </w:rPr>
        <w:t>Bulletin</w:t>
      </w:r>
      <w:r w:rsidRPr="00D22DF1">
        <w:rPr>
          <w:rFonts w:ascii="Times New Roman" w:hAnsi="Times New Roman" w:cs="Times New Roman"/>
          <w:color w:val="FF0000"/>
        </w:rPr>
        <w:t xml:space="preserve"> section entitled Transfer of Credits for the Doctoral Degree under the PhD section for further information.</w:t>
      </w:r>
    </w:p>
    <w:p w:rsidR="003D6C35" w:rsidRPr="00D22DF1"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sectPr w:rsidR="003D6C35" w:rsidRPr="00D67F1D">
          <w:type w:val="continuous"/>
          <w:pgSz w:w="12240" w:h="15840"/>
          <w:pgMar w:top="1440" w:right="1440" w:bottom="1440" w:left="1440" w:header="1440" w:footer="1440" w:gutter="0"/>
          <w:cols w:space="720"/>
          <w:noEndnote/>
        </w:sect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b/>
          <w:bCs/>
        </w:rPr>
        <w:lastRenderedPageBreak/>
        <w:t>ORAL EXAMINATIONS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 xml:space="preserve">It is your responsibility to schedule the oral examinations as required for your degree.  The date and time should be chosen in consultation with the </w:t>
      </w:r>
      <w:r w:rsidR="000A6C51">
        <w:rPr>
          <w:rFonts w:ascii="Times New Roman" w:hAnsi="Times New Roman" w:cs="Times New Roman"/>
        </w:rPr>
        <w:t>adviser</w:t>
      </w:r>
      <w:r w:rsidRPr="00D67F1D">
        <w:rPr>
          <w:rFonts w:ascii="Times New Roman" w:hAnsi="Times New Roman" w:cs="Times New Roman"/>
        </w:rPr>
        <w:t xml:space="preserve"> and each member of the examining committee, according to the timelines as established in the Graduate School </w:t>
      </w:r>
      <w:r w:rsidRPr="00D67F1D">
        <w:rPr>
          <w:rFonts w:ascii="Times New Roman" w:hAnsi="Times New Roman" w:cs="Times New Roman"/>
          <w:u w:val="single"/>
        </w:rPr>
        <w:t>Bulletin</w:t>
      </w:r>
      <w:r w:rsidRPr="00D67F1D">
        <w:rPr>
          <w:rFonts w:ascii="Times New Roman" w:hAnsi="Times New Roman" w:cs="Times New Roman"/>
        </w:rPr>
        <w:t xml:space="preserve">.  You should do this several weeks in advance, and then remind committee members a day or so before the exam.  Schedule the time period and space with the </w:t>
      </w:r>
      <w:r w:rsidR="00835811">
        <w:rPr>
          <w:rFonts w:ascii="Times New Roman" w:hAnsi="Times New Roman" w:cs="Times New Roman"/>
        </w:rPr>
        <w:t>Graduate Studies Plan Coordinator</w:t>
      </w:r>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A.</w:t>
      </w:r>
      <w:r w:rsidRPr="00D67F1D">
        <w:rPr>
          <w:rFonts w:ascii="Times New Roman" w:hAnsi="Times New Roman" w:cs="Times New Roman"/>
        </w:rPr>
        <w:tab/>
      </w:r>
      <w:r w:rsidRPr="00D67F1D">
        <w:rPr>
          <w:rFonts w:ascii="Times New Roman" w:hAnsi="Times New Roman" w:cs="Times New Roman"/>
          <w:u w:val="single"/>
        </w:rPr>
        <w:t>Masters Students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t>MA Plan A: candidates take an oral examination on the thesis.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D67F1D">
        <w:rPr>
          <w:rFonts w:ascii="Times New Roman" w:hAnsi="Times New Roman" w:cs="Times New Roman"/>
        </w:rPr>
        <w:t xml:space="preserve">  </w:t>
      </w:r>
      <w:r w:rsidRPr="00D67F1D">
        <w:rPr>
          <w:rFonts w:ascii="Times New Roman" w:hAnsi="Times New Roman" w:cs="Times New Roman"/>
        </w:rPr>
        <w:tab/>
        <w:t>Candidates should prepare a 15-20 minute opening statement that discusses the intellectual journey traveled to develop the thesis, iterates its main arguments, and proposes future directions.  The committee will then have about an hour to ask questions about the thesis.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D67F1D">
        <w:rPr>
          <w:rFonts w:ascii="Times New Roman" w:hAnsi="Times New Roman" w:cs="Times New Roman"/>
        </w:rPr>
        <w:t>A majority vote of the committee, all members present and voting, is required to pass the examination.  A student who fails this examination may be terminated from the graduate program or may be allowed, on unanimous recommendation of the examining committee, to retake the examination, provided the re-examination is conducted by the original examining committee.” [</w:t>
      </w:r>
      <w:proofErr w:type="gramStart"/>
      <w:r w:rsidRPr="00D67F1D">
        <w:rPr>
          <w:rFonts w:ascii="Times New Roman" w:hAnsi="Times New Roman" w:cs="Times New Roman"/>
        </w:rPr>
        <w:t>see</w:t>
      </w:r>
      <w:proofErr w:type="gramEnd"/>
      <w:r w:rsidRPr="00D67F1D">
        <w:rPr>
          <w:rFonts w:ascii="Times New Roman" w:hAnsi="Times New Roman" w:cs="Times New Roman"/>
        </w:rPr>
        <w:t xml:space="preserve"> Grad School catalog]</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t xml:space="preserve">MA Plan B: typically there is no oral, but </w:t>
      </w:r>
      <w:proofErr w:type="gramStart"/>
      <w:r w:rsidRPr="00D67F1D">
        <w:rPr>
          <w:rFonts w:ascii="Times New Roman" w:hAnsi="Times New Roman" w:cs="Times New Roman"/>
        </w:rPr>
        <w:t>one may be requested by your MA Committee</w:t>
      </w:r>
      <w:proofErr w:type="gramEnd"/>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B.</w:t>
      </w:r>
      <w:r w:rsidRPr="00D67F1D">
        <w:rPr>
          <w:rFonts w:ascii="Times New Roman" w:hAnsi="Times New Roman" w:cs="Times New Roman"/>
        </w:rPr>
        <w:tab/>
      </w:r>
      <w:r w:rsidRPr="00D67F1D">
        <w:rPr>
          <w:rFonts w:ascii="Times New Roman" w:hAnsi="Times New Roman" w:cs="Times New Roman"/>
          <w:u w:val="single"/>
        </w:rPr>
        <w:t>PhD Students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D67F1D">
        <w:rPr>
          <w:rFonts w:ascii="Times New Roman" w:hAnsi="Times New Roman" w:cs="Times New Roman"/>
        </w:rPr>
        <w:t xml:space="preserve">PhD candidates have a Preliminary Oral Examination on their entire field of study and a Final Oral on their dissertation.  </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u w:val="single"/>
        </w:rPr>
        <w:t>The PhD Preliminary Oral Examination sequence</w:t>
      </w:r>
      <w:r w:rsidRPr="00D67F1D">
        <w:rPr>
          <w:rFonts w:ascii="Times New Roman" w:hAnsi="Times New Roman" w:cs="Times New Roman"/>
        </w:rPr>
        <w:t>:</w:t>
      </w:r>
    </w:p>
    <w:p w:rsidR="00F72D1F" w:rsidRPr="00D67F1D" w:rsidRDefault="00F72D1F" w:rsidP="00F72D1F">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Pr>
          <w:rFonts w:ascii="Times New Roman" w:hAnsi="Times New Roman" w:cs="Times New Roman"/>
        </w:rPr>
        <w:tab/>
      </w:r>
      <w:proofErr w:type="gramStart"/>
      <w:r w:rsidRPr="00D67F1D">
        <w:rPr>
          <w:rFonts w:ascii="Times New Roman" w:hAnsi="Times New Roman" w:cs="Times New Roman"/>
        </w:rPr>
        <w:t>The Preliminary Oral Committee for the PhD is chosen by you</w:t>
      </w:r>
      <w:proofErr w:type="gramEnd"/>
      <w:r w:rsidRPr="00D67F1D">
        <w:rPr>
          <w:rFonts w:ascii="Times New Roman" w:hAnsi="Times New Roman" w:cs="Times New Roman"/>
        </w:rPr>
        <w:t xml:space="preserve"> in consultation with your </w:t>
      </w:r>
      <w:r>
        <w:rPr>
          <w:rFonts w:ascii="Times New Roman" w:hAnsi="Times New Roman" w:cs="Times New Roman"/>
        </w:rPr>
        <w:t>adviser</w:t>
      </w:r>
      <w:r w:rsidRPr="00D67F1D">
        <w:rPr>
          <w:rFonts w:ascii="Times New Roman" w:hAnsi="Times New Roman" w:cs="Times New Roman"/>
        </w:rPr>
        <w:t xml:space="preserve">.  </w:t>
      </w:r>
      <w:r>
        <w:rPr>
          <w:rFonts w:ascii="Times New Roman" w:hAnsi="Times New Roman" w:cs="Times New Roman"/>
        </w:rPr>
        <w:t xml:space="preserve">To assign your preliminary oral committee, go online </w:t>
      </w:r>
      <w:proofErr w:type="gramStart"/>
      <w:r>
        <w:rPr>
          <w:rFonts w:ascii="Times New Roman" w:hAnsi="Times New Roman" w:cs="Times New Roman"/>
        </w:rPr>
        <w:t xml:space="preserve">to  </w:t>
      </w:r>
      <w:proofErr w:type="gramEnd"/>
      <w:r w:rsidR="00682782">
        <w:lastRenderedPageBreak/>
        <w:fldChar w:fldCharType="begin"/>
      </w:r>
      <w:r w:rsidR="00682782">
        <w:instrText xml:space="preserve"> HYPERLINK "http://www.grad.umn.edu/students/forms/doctoral/index.html" </w:instrText>
      </w:r>
      <w:r w:rsidR="00682782">
        <w:fldChar w:fldCharType="separate"/>
      </w:r>
      <w:r w:rsidRPr="00DF018D">
        <w:rPr>
          <w:rStyle w:val="Hyperlink"/>
          <w:rFonts w:ascii="Times New Roman" w:hAnsi="Times New Roman" w:cs="Times New Roman"/>
        </w:rPr>
        <w:t>http://www.grad.umn.edu/students/forms/doctoral/index.html</w:t>
      </w:r>
      <w:r w:rsidR="00682782">
        <w:rPr>
          <w:rStyle w:val="Hyperlink"/>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access the link to the assignment form.</w:t>
      </w:r>
    </w:p>
    <w:p w:rsidR="003D6C35" w:rsidRPr="00D67F1D" w:rsidRDefault="00F72D1F" w:rsidP="00F72D1F">
      <w:pPr>
        <w:widowControl/>
        <w:tabs>
          <w:tab w:val="left" w:pos="-1440"/>
          <w:tab w:val="left" w:pos="0"/>
          <w:tab w:val="left" w:pos="576"/>
          <w:tab w:val="left" w:pos="1152"/>
          <w:tab w:val="left" w:pos="1800"/>
          <w:tab w:val="left" w:pos="2304"/>
          <w:tab w:val="left" w:pos="2880"/>
          <w:tab w:val="left" w:pos="3456"/>
          <w:tab w:val="left" w:pos="4032"/>
          <w:tab w:val="left" w:pos="4608"/>
          <w:tab w:val="left" w:pos="5040"/>
          <w:tab w:val="left" w:pos="5760"/>
          <w:tab w:val="left" w:pos="6480"/>
          <w:tab w:val="left" w:pos="7200"/>
          <w:tab w:val="left" w:pos="7920"/>
          <w:tab w:val="left" w:pos="8640"/>
          <w:tab w:val="left" w:pos="9360"/>
        </w:tabs>
        <w:ind w:left="1152" w:hanging="576"/>
        <w:rPr>
          <w:rFonts w:ascii="Times New Roman" w:hAnsi="Times New Roman" w:cs="Times New Roman"/>
        </w:rPr>
      </w:pPr>
      <w:r>
        <w:rPr>
          <w:rFonts w:ascii="Times New Roman" w:hAnsi="Times New Roman" w:cs="Times New Roman"/>
        </w:rPr>
        <w:t xml:space="preserve">Any University tenured or tenure-track faculty member who holds an earned doctorate or designated equivalent in an appropriate field from an accredited institution may serve in any role on doctoral preliminary oral examination </w:t>
      </w:r>
      <w:proofErr w:type="spellStart"/>
      <w:proofErr w:type="gramStart"/>
      <w:r>
        <w:rPr>
          <w:rFonts w:ascii="Times New Roman" w:hAnsi="Times New Roman" w:cs="Times New Roman"/>
        </w:rPr>
        <w:t>committee.</w:t>
      </w:r>
      <w:r w:rsidR="00351712">
        <w:rPr>
          <w:rFonts w:ascii="Times New Roman" w:hAnsi="Times New Roman" w:cs="Times New Roman"/>
        </w:rPr>
        <w:t>The</w:t>
      </w:r>
      <w:proofErr w:type="spellEnd"/>
      <w:proofErr w:type="gramEnd"/>
      <w:r w:rsidR="00351712">
        <w:rPr>
          <w:rFonts w:ascii="Times New Roman" w:hAnsi="Times New Roman" w:cs="Times New Roman"/>
        </w:rPr>
        <w:t xml:space="preserve"> doctoral preliminary oral committee must consist of a</w:t>
      </w:r>
      <w:r>
        <w:rPr>
          <w:rFonts w:ascii="Times New Roman" w:hAnsi="Times New Roman" w:cs="Times New Roman"/>
        </w:rPr>
        <w:t xml:space="preserve">t least four members, including </w:t>
      </w:r>
      <w:r w:rsidR="00351712">
        <w:rPr>
          <w:rFonts w:ascii="Times New Roman" w:hAnsi="Times New Roman" w:cs="Times New Roman"/>
        </w:rPr>
        <w:t xml:space="preserve">the </w:t>
      </w:r>
      <w:r w:rsidR="000A6C51">
        <w:rPr>
          <w:rFonts w:ascii="Times New Roman" w:hAnsi="Times New Roman" w:cs="Times New Roman"/>
        </w:rPr>
        <w:t>adviser</w:t>
      </w:r>
      <w:r w:rsidR="00351712">
        <w:rPr>
          <w:rFonts w:ascii="Times New Roman" w:hAnsi="Times New Roman" w:cs="Times New Roman"/>
        </w:rPr>
        <w:t>/s.  All members of the committee and the candidate must participate in the preliminary oral examination.  Committee members and/or the student may participate remotely as long as all conditions for remote participation in the exam are met.</w:t>
      </w:r>
      <w:r w:rsidR="003D6C35" w:rsidRPr="00D67F1D">
        <w:rPr>
          <w:rFonts w:ascii="Times New Roman" w:hAnsi="Times New Roman" w:cs="Times New Roman"/>
        </w:rPr>
        <w:t xml:space="preserve">  Final determination of the committee is made by the </w:t>
      </w:r>
      <w:r w:rsidR="00DF5DB2">
        <w:rPr>
          <w:rFonts w:ascii="Times New Roman" w:hAnsi="Times New Roman" w:cs="Times New Roman"/>
        </w:rPr>
        <w:t>College of Liberal Arts</w:t>
      </w:r>
      <w:r w:rsidR="003D6C35" w:rsidRPr="00D67F1D">
        <w:rPr>
          <w:rFonts w:ascii="Times New Roman" w:hAnsi="Times New Roman" w:cs="Times New Roman"/>
        </w:rPr>
        <w:t xml:space="preserve">.  </w:t>
      </w:r>
      <w:r w:rsidR="00351712">
        <w:rPr>
          <w:rFonts w:ascii="Times New Roman" w:hAnsi="Times New Roman" w:cs="Times New Roman"/>
        </w:rPr>
        <w:t xml:space="preserve">Any University tenured or tenure-track faculty or designated equivalent in an appropriate field from an accredited institution may serve in any role on doctoral preliminary oral examination committees, including </w:t>
      </w:r>
      <w:r w:rsidR="000A6C51">
        <w:rPr>
          <w:rFonts w:ascii="Times New Roman" w:hAnsi="Times New Roman" w:cs="Times New Roman"/>
        </w:rPr>
        <w:t>adviser</w:t>
      </w:r>
      <w:r w:rsidR="003D6C35" w:rsidRPr="00D67F1D">
        <w:rPr>
          <w:rFonts w:ascii="Times New Roman" w:hAnsi="Times New Roman" w:cs="Times New Roman"/>
        </w:rPr>
        <w:t>.</w:t>
      </w:r>
      <w:r w:rsidR="00885D5C">
        <w:rPr>
          <w:rFonts w:ascii="Times New Roman" w:hAnsi="Times New Roman" w:cs="Times New Roman"/>
        </w:rPr>
        <w:t xml:space="preserve">  </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sectPr w:rsidR="003D6C35" w:rsidRPr="00D67F1D">
          <w:type w:val="continuous"/>
          <w:pgSz w:w="12240" w:h="15840"/>
          <w:pgMar w:top="1440" w:right="1440" w:bottom="1440" w:left="1440" w:header="1440" w:footer="1440" w:gutter="0"/>
          <w:cols w:space="720"/>
          <w:noEndnote/>
        </w:sectPr>
      </w:pPr>
    </w:p>
    <w:p w:rsidR="00885D5C"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lastRenderedPageBreak/>
        <w:t>2)</w:t>
      </w:r>
      <w:r w:rsidRPr="00D67F1D">
        <w:rPr>
          <w:rFonts w:ascii="Times New Roman" w:hAnsi="Times New Roman" w:cs="Times New Roman"/>
        </w:rPr>
        <w:tab/>
        <w:t xml:space="preserve">The oral comes after passing the written exams and during or after your last semester of program coursework.  It must be scheduled </w:t>
      </w:r>
      <w:r w:rsidR="00885D5C">
        <w:rPr>
          <w:rFonts w:ascii="Times New Roman" w:hAnsi="Times New Roman" w:cs="Times New Roman"/>
        </w:rPr>
        <w:t>online</w:t>
      </w:r>
      <w:r w:rsidRPr="00D67F1D">
        <w:rPr>
          <w:rFonts w:ascii="Times New Roman" w:hAnsi="Times New Roman" w:cs="Times New Roman"/>
        </w:rPr>
        <w:t xml:space="preserve"> no later than one week in advance of the proposed date of the orals.  </w:t>
      </w:r>
      <w:hyperlink r:id="rId15" w:history="1">
        <w:r w:rsidR="00885D5C" w:rsidRPr="00DF018D">
          <w:rPr>
            <w:rStyle w:val="Hyperlink"/>
            <w:rFonts w:ascii="Times New Roman" w:hAnsi="Times New Roman" w:cs="Times New Roman"/>
          </w:rPr>
          <w:t>http://www.grad.umn.edu/students/prelimschedule/index.html</w:t>
        </w:r>
      </w:hyperlink>
      <w:r w:rsidR="00885D5C">
        <w:rPr>
          <w:rFonts w:ascii="Times New Roman" w:hAnsi="Times New Roman" w:cs="Times New Roman"/>
        </w:rPr>
        <w:t xml:space="preserve"> </w:t>
      </w:r>
    </w:p>
    <w:p w:rsidR="003D6C35" w:rsidRPr="00D67F1D" w:rsidRDefault="00885D5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Pr>
          <w:rFonts w:ascii="Times New Roman" w:hAnsi="Times New Roman" w:cs="Times New Roman"/>
        </w:rPr>
        <w:tab/>
      </w:r>
      <w:r w:rsidR="003D6C35" w:rsidRPr="00D67F1D">
        <w:rPr>
          <w:rFonts w:ascii="Times New Roman" w:hAnsi="Times New Roman" w:cs="Times New Roman"/>
        </w:rPr>
        <w:t>NOTE: in order to schedule the prelim, you must have your approved program on file with the GS and the form that attests to the completion of your written exams (from the DGS).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p>
    <w:p w:rsidR="001322E2" w:rsidRDefault="003D6C35" w:rsidP="001322E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t>3)</w:t>
      </w:r>
      <w:r w:rsidRPr="00D67F1D">
        <w:rPr>
          <w:rFonts w:ascii="Times New Roman" w:hAnsi="Times New Roman" w:cs="Times New Roman"/>
        </w:rPr>
        <w:tab/>
        <w:t xml:space="preserve">The oral is directly related to the individual student's research.  In consultation with the </w:t>
      </w:r>
      <w:r w:rsidR="000A6C51">
        <w:rPr>
          <w:rFonts w:ascii="Times New Roman" w:hAnsi="Times New Roman" w:cs="Times New Roman"/>
        </w:rPr>
        <w:t>adviser</w:t>
      </w:r>
      <w:r w:rsidRPr="00D67F1D">
        <w:rPr>
          <w:rFonts w:ascii="Times New Roman" w:hAnsi="Times New Roman" w:cs="Times New Roman"/>
        </w:rPr>
        <w:t xml:space="preserve">, you would choose three of your committee members who most closely </w:t>
      </w:r>
      <w:proofErr w:type="gramStart"/>
      <w:r w:rsidRPr="00D67F1D">
        <w:rPr>
          <w:rFonts w:ascii="Times New Roman" w:hAnsi="Times New Roman" w:cs="Times New Roman"/>
        </w:rPr>
        <w:t>represent  your</w:t>
      </w:r>
      <w:proofErr w:type="gramEnd"/>
      <w:r w:rsidRPr="00D67F1D">
        <w:rPr>
          <w:rFonts w:ascii="Times New Roman" w:hAnsi="Times New Roman" w:cs="Times New Roman"/>
        </w:rPr>
        <w:t xml:space="preserve"> degree/dissertation preparation and ask them each to provide you with a question. Typically, these three committee members would be either the three Theatre faculty members or two Theatre </w:t>
      </w:r>
      <w:proofErr w:type="gramStart"/>
      <w:r w:rsidRPr="00D67F1D">
        <w:rPr>
          <w:rFonts w:ascii="Times New Roman" w:hAnsi="Times New Roman" w:cs="Times New Roman"/>
        </w:rPr>
        <w:t>faculty</w:t>
      </w:r>
      <w:proofErr w:type="gramEnd"/>
      <w:r w:rsidRPr="00D67F1D">
        <w:rPr>
          <w:rFonts w:ascii="Times New Roman" w:hAnsi="Times New Roman" w:cs="Times New Roman"/>
        </w:rPr>
        <w:t xml:space="preserve"> and one outside member. You will then prepare written answers to these questions and present copies of </w:t>
      </w:r>
      <w:r w:rsidRPr="00D67F1D">
        <w:rPr>
          <w:rFonts w:ascii="Times New Roman" w:hAnsi="Times New Roman" w:cs="Times New Roman"/>
          <w:b/>
          <w:bCs/>
          <w:u w:val="single"/>
        </w:rPr>
        <w:t>all</w:t>
      </w:r>
      <w:r w:rsidRPr="00D67F1D">
        <w:rPr>
          <w:rFonts w:ascii="Times New Roman" w:hAnsi="Times New Roman" w:cs="Times New Roman"/>
        </w:rPr>
        <w:t xml:space="preserve"> questions and answers to </w:t>
      </w:r>
      <w:r w:rsidRPr="00D67F1D">
        <w:rPr>
          <w:rFonts w:ascii="Times New Roman" w:hAnsi="Times New Roman" w:cs="Times New Roman"/>
          <w:b/>
          <w:bCs/>
          <w:u w:val="single"/>
        </w:rPr>
        <w:t>all</w:t>
      </w:r>
      <w:r w:rsidRPr="00D67F1D">
        <w:rPr>
          <w:rFonts w:ascii="Times New Roman" w:hAnsi="Times New Roman" w:cs="Times New Roman"/>
        </w:rPr>
        <w:t xml:space="preserve"> committee members one week prio</w:t>
      </w:r>
      <w:r w:rsidR="001322E2">
        <w:rPr>
          <w:rFonts w:ascii="Times New Roman" w:hAnsi="Times New Roman" w:cs="Times New Roman"/>
        </w:rPr>
        <w:t>r to the scheduled examination.</w:t>
      </w:r>
    </w:p>
    <w:p w:rsidR="001322E2" w:rsidRDefault="001322E2" w:rsidP="001322E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p>
    <w:p w:rsidR="003D6C35" w:rsidRPr="00D67F1D" w:rsidRDefault="001322E2" w:rsidP="001322E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proofErr w:type="gramStart"/>
      <w:r>
        <w:rPr>
          <w:rFonts w:ascii="Times New Roman" w:hAnsi="Times New Roman" w:cs="Times New Roman"/>
        </w:rPr>
        <w:t xml:space="preserve">4)      </w:t>
      </w:r>
      <w:r w:rsidR="003D6C35" w:rsidRPr="00D67F1D">
        <w:rPr>
          <w:rFonts w:ascii="Times New Roman" w:hAnsi="Times New Roman" w:cs="Times New Roman"/>
          <w:u w:val="single"/>
        </w:rPr>
        <w:t>Timeline</w:t>
      </w:r>
      <w:proofErr w:type="gramEnd"/>
      <w:r w:rsidR="003D6C35"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s="Times New Roman"/>
        </w:rPr>
      </w:pPr>
      <w:r w:rsidRPr="00D67F1D">
        <w:rPr>
          <w:rFonts w:ascii="Times New Roman" w:hAnsi="Times New Roman" w:cs="Times New Roman"/>
        </w:rPr>
        <w:t>--</w:t>
      </w:r>
      <w:r w:rsidRPr="00D67F1D">
        <w:rPr>
          <w:rFonts w:ascii="Times New Roman" w:hAnsi="Times New Roman" w:cs="Times New Roman"/>
        </w:rPr>
        <w:tab/>
        <w:t>5 weeks or more prior to the oral date, schedule the oral exam date with committee members and the Grad School.  Narrative is given to all committee members [see 5) below]</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s="Times New Roman"/>
        </w:rPr>
      </w:pPr>
      <w:r w:rsidRPr="00D67F1D">
        <w:rPr>
          <w:rFonts w:ascii="Times New Roman" w:hAnsi="Times New Roman" w:cs="Times New Roman"/>
        </w:rPr>
        <w:t>--</w:t>
      </w:r>
      <w:r w:rsidRPr="00D67F1D">
        <w:rPr>
          <w:rFonts w:ascii="Times New Roman" w:hAnsi="Times New Roman" w:cs="Times New Roman"/>
        </w:rPr>
        <w:tab/>
        <w:t>4 weeks prior to the scheduled oral exam: you receive the questions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s="Times New Roman"/>
        </w:rPr>
      </w:pPr>
      <w:r w:rsidRPr="00D67F1D">
        <w:rPr>
          <w:rFonts w:ascii="Times New Roman" w:hAnsi="Times New Roman" w:cs="Times New Roman"/>
        </w:rPr>
        <w:t>--</w:t>
      </w:r>
      <w:r w:rsidRPr="00D67F1D">
        <w:rPr>
          <w:rFonts w:ascii="Times New Roman" w:hAnsi="Times New Roman" w:cs="Times New Roman"/>
        </w:rPr>
        <w:tab/>
      </w:r>
      <w:proofErr w:type="gramStart"/>
      <w:r w:rsidRPr="00D67F1D">
        <w:rPr>
          <w:rFonts w:ascii="Times New Roman" w:hAnsi="Times New Roman" w:cs="Times New Roman"/>
        </w:rPr>
        <w:t>you</w:t>
      </w:r>
      <w:proofErr w:type="gramEnd"/>
      <w:r w:rsidRPr="00D67F1D">
        <w:rPr>
          <w:rFonts w:ascii="Times New Roman" w:hAnsi="Times New Roman" w:cs="Times New Roman"/>
        </w:rPr>
        <w:t xml:space="preserve"> then have 3 weeks to prepare the responses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s="Times New Roman"/>
        </w:rPr>
      </w:pPr>
      <w:r w:rsidRPr="00D67F1D">
        <w:rPr>
          <w:rFonts w:ascii="Times New Roman" w:hAnsi="Times New Roman" w:cs="Times New Roman"/>
        </w:rPr>
        <w:t>--</w:t>
      </w:r>
      <w:r w:rsidRPr="00D67F1D">
        <w:rPr>
          <w:rFonts w:ascii="Times New Roman" w:hAnsi="Times New Roman" w:cs="Times New Roman"/>
        </w:rPr>
        <w:tab/>
        <w:t>1 week prior to the exam, your responses and the submitted questions must be given to all committee members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p>
    <w:p w:rsidR="003D6C35" w:rsidRPr="00D67F1D" w:rsidRDefault="00F6348C" w:rsidP="00F6348C">
      <w:pPr>
        <w:ind w:left="1440"/>
        <w:rPr>
          <w:rFonts w:ascii="Times New Roman" w:hAnsi="Times New Roman" w:cs="Times New Roman"/>
        </w:rPr>
      </w:pPr>
      <w:r w:rsidRPr="00F6348C">
        <w:rPr>
          <w:rFonts w:ascii="Times New Roman" w:eastAsia="Times New Roman" w:hAnsi="Times New Roman" w:cs="Times New Roman"/>
        </w:rPr>
        <w:t xml:space="preserve">Once the student schedules online, a confirmation email will be sent to the student's UMN email account. Upon initial review of the student’s record, an </w:t>
      </w:r>
      <w:r w:rsidRPr="00F6348C">
        <w:rPr>
          <w:rFonts w:ascii="Times New Roman" w:eastAsia="Times New Roman" w:hAnsi="Times New Roman" w:cs="Times New Roman"/>
        </w:rPr>
        <w:lastRenderedPageBreak/>
        <w:t>email will be sent to the student’s UMN email account regarding any outstanding preliminary oral exam requirements, and how to fulfill those requirements. About one week prior to the exam, an email will be sent to the student’s UMN email account confirming authorization of the exam or reminding the student of remaining outstanding requirements.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sectPr w:rsidR="003D6C35" w:rsidRPr="00D67F1D">
          <w:type w:val="continuous"/>
          <w:pgSz w:w="12240" w:h="15840"/>
          <w:pgMar w:top="1440" w:right="1440" w:bottom="1440" w:left="1440" w:header="1440" w:footer="1440" w:gutter="0"/>
          <w:cols w:space="720"/>
          <w:noEndnote/>
        </w:sect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lastRenderedPageBreak/>
        <w:t>5)</w:t>
      </w:r>
      <w:r w:rsidRPr="00D67F1D">
        <w:rPr>
          <w:rFonts w:ascii="Times New Roman" w:hAnsi="Times New Roman" w:cs="Times New Roman"/>
        </w:rPr>
        <w:tab/>
        <w:t>The examination consists of two parts: part one is a summary of your academic progress towards the degree; i.e., the courses you’ve taken and the experiences which were instrumental in shaping your interest in your field of study.  Part two is the discussion of the answers provided to the submitted questions.  In order for the exam to be beneficial for the student, you should provide the committee with a 3-10 page narrative that describes your area of interest in general terms, the work you have already done in the area, including a bibliography, as well as a brief statement regarding the significance of the project.  This narrative will become a springboard for further discussions and planning regarding potential dissertation topics.  The narrative is given to the committee at 5 weeks prior to the examination when the oral is scheduled with the Grad School.</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s="Times New Roman"/>
        </w:rPr>
      </w:pPr>
      <w:r w:rsidRPr="00D67F1D">
        <w:rPr>
          <w:rFonts w:ascii="Times New Roman" w:hAnsi="Times New Roman" w:cs="Times New Roman"/>
        </w:rPr>
        <w:t>6)</w:t>
      </w:r>
      <w:r w:rsidRPr="00D67F1D">
        <w:rPr>
          <w:rFonts w:ascii="Times New Roman" w:hAnsi="Times New Roman" w:cs="Times New Roman"/>
        </w:rPr>
        <w:tab/>
      </w:r>
      <w:r w:rsidR="00FF06BB">
        <w:rPr>
          <w:rFonts w:ascii="Times New Roman" w:hAnsi="Times New Roman" w:cs="Times New Roman"/>
        </w:rPr>
        <w:t>The doctoral preliminary oral examination will be graded either pass, pass with reservations, or fail.  If the student fails the exam s/he may retake the examination once.  All committee members, or all committee members save one must approve this option.  The second attempt to pass the preliminary oral examination must use the same committee members unless an emergency situation necessitates a substitution.  If the committee does not approve a retake, or if the student fails the second attempt, the student will be terminated from the program.</w:t>
      </w:r>
      <w:r w:rsidRPr="00D67F1D">
        <w:rPr>
          <w:rFonts w:ascii="Times New Roman" w:hAnsi="Times New Roman" w:cs="Times New Roman"/>
        </w:rPr>
        <w:t xml:space="preserve"> The examination is limited to two hours.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D03680" w:rsidRDefault="003D6C35" w:rsidP="00D036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D67F1D">
        <w:rPr>
          <w:rFonts w:ascii="Times New Roman" w:hAnsi="Times New Roman" w:cs="Times New Roman"/>
          <w:u w:val="single"/>
        </w:rPr>
        <w:t>The PhD Final Oral Defense examination</w:t>
      </w:r>
      <w:r w:rsidRPr="00D67F1D">
        <w:rPr>
          <w:rFonts w:ascii="Times New Roman" w:hAnsi="Times New Roman" w:cs="Times New Roman"/>
        </w:rPr>
        <w:t>:</w:t>
      </w:r>
      <w:r w:rsidR="00D03680">
        <w:rPr>
          <w:rFonts w:ascii="Times New Roman" w:hAnsi="Times New Roman" w:cs="Times New Roman"/>
        </w:rPr>
        <w:br/>
        <w:t xml:space="preserve">The doctoral final oral committee must consist of at least four members, including the </w:t>
      </w:r>
      <w:r w:rsidR="000A6C51">
        <w:rPr>
          <w:rFonts w:ascii="Times New Roman" w:hAnsi="Times New Roman" w:cs="Times New Roman"/>
        </w:rPr>
        <w:t>adviser</w:t>
      </w:r>
      <w:r w:rsidR="00D03680">
        <w:rPr>
          <w:rFonts w:ascii="Times New Roman" w:hAnsi="Times New Roman" w:cs="Times New Roman"/>
        </w:rPr>
        <w:t xml:space="preserve">/s.  </w:t>
      </w:r>
      <w:r w:rsidR="002F2177">
        <w:rPr>
          <w:rFonts w:ascii="Times New Roman" w:hAnsi="Times New Roman" w:cs="Times New Roman"/>
        </w:rPr>
        <w:t xml:space="preserve">The committee assignment link is on this page: </w:t>
      </w:r>
      <w:hyperlink r:id="rId16" w:history="1">
        <w:r w:rsidR="002F2177" w:rsidRPr="00DF018D">
          <w:rPr>
            <w:rStyle w:val="Hyperlink"/>
            <w:rFonts w:ascii="Times New Roman" w:hAnsi="Times New Roman" w:cs="Times New Roman"/>
          </w:rPr>
          <w:t>http://www.grad.umn.edu/students/forms/doctoral/index.html</w:t>
        </w:r>
      </w:hyperlink>
      <w:proofErr w:type="gramStart"/>
      <w:r w:rsidR="002F2177">
        <w:rPr>
          <w:rFonts w:ascii="Times New Roman" w:hAnsi="Times New Roman" w:cs="Times New Roman"/>
        </w:rPr>
        <w:t xml:space="preserve"> .</w:t>
      </w:r>
      <w:proofErr w:type="gramEnd"/>
      <w:r w:rsidR="002F2177">
        <w:rPr>
          <w:rFonts w:ascii="Times New Roman" w:hAnsi="Times New Roman" w:cs="Times New Roman"/>
        </w:rPr>
        <w:t xml:space="preserve">  </w:t>
      </w:r>
      <w:r w:rsidR="00D03680">
        <w:rPr>
          <w:rFonts w:ascii="Times New Roman" w:hAnsi="Times New Roman" w:cs="Times New Roman"/>
        </w:rPr>
        <w:t xml:space="preserve">All members of the committee and the candidate must participate in the final oral examination.  At least three members must be from the student’s major field.  At least one member must represent a field outside the major.  A minimum of 2 major field reviewers and 1 minor/outside reviewer are required.  </w:t>
      </w:r>
      <w:r w:rsidR="000A6C51">
        <w:rPr>
          <w:rFonts w:ascii="Times New Roman" w:hAnsi="Times New Roman" w:cs="Times New Roman"/>
        </w:rPr>
        <w:t>Adviser</w:t>
      </w:r>
      <w:r w:rsidR="00D03680">
        <w:rPr>
          <w:rFonts w:ascii="Times New Roman" w:hAnsi="Times New Roman" w:cs="Times New Roman"/>
        </w:rPr>
        <w:t>s must serve as reviewers.  Students must provide reviewers with a copy of the dissertation at least 14 days before the scheduled date of the doctoral final oral examination.  Every designated reviewer on the doctoral dissertation reviewer’s report must certify that the dissertation is ready for defense before the doctoral final oral examination may take place.</w:t>
      </w:r>
      <w:r w:rsidR="002F2177">
        <w:rPr>
          <w:rFonts w:ascii="Times New Roman" w:hAnsi="Times New Roman" w:cs="Times New Roman"/>
        </w:rPr>
        <w:t xml:space="preserve">  </w:t>
      </w:r>
    </w:p>
    <w:p w:rsidR="002F2177" w:rsidRDefault="002F2177" w:rsidP="00D036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rsidR="00D03680" w:rsidRDefault="00D03680" w:rsidP="00D0368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Pr>
          <w:rFonts w:ascii="Times New Roman" w:hAnsi="Times New Roman" w:cs="Times New Roman"/>
        </w:rPr>
        <w:t>The doctoral final oral examination must include:</w:t>
      </w:r>
    </w:p>
    <w:p w:rsidR="00D03680" w:rsidRPr="002F2177" w:rsidRDefault="002F2177" w:rsidP="002F2177">
      <w:pPr>
        <w:pStyle w:val="ListParagraph"/>
        <w:widowControl/>
        <w:numPr>
          <w:ilvl w:val="1"/>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2F2177">
        <w:rPr>
          <w:rFonts w:ascii="Times New Roman" w:hAnsi="Times New Roman" w:cs="Times New Roman"/>
        </w:rPr>
        <w:t>A public presentation of the candidate’s dissertation to the committee and the invited scholarly community</w:t>
      </w:r>
    </w:p>
    <w:p w:rsidR="002F2177" w:rsidRPr="002F2177" w:rsidRDefault="002F2177" w:rsidP="002F2177">
      <w:pPr>
        <w:pStyle w:val="ListParagraph"/>
        <w:widowControl/>
        <w:numPr>
          <w:ilvl w:val="1"/>
          <w:numId w:val="2"/>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2F2177">
        <w:rPr>
          <w:rFonts w:ascii="Times New Roman" w:hAnsi="Times New Roman" w:cs="Times New Roman"/>
        </w:rPr>
        <w:lastRenderedPageBreak/>
        <w:t>A closed session (open only to the doctoral final oral examination committee and the candidate) immediately following the public presentation.</w:t>
      </w:r>
    </w:p>
    <w:p w:rsidR="00D03680" w:rsidRDefault="00D03680" w:rsidP="00D03680">
      <w:pPr>
        <w:widowControl/>
        <w:autoSpaceDE/>
        <w:autoSpaceDN/>
        <w:adjustRightInd/>
        <w:spacing w:before="100" w:beforeAutospacing="1" w:after="100" w:afterAutospacing="1"/>
        <w:ind w:left="720"/>
        <w:rPr>
          <w:rFonts w:ascii="Times New Roman" w:eastAsia="Times New Roman" w:hAnsi="Times New Roman" w:cs="Times New Roman"/>
        </w:rPr>
      </w:pPr>
      <w:r w:rsidRPr="00D03680">
        <w:rPr>
          <w:rFonts w:ascii="Times New Roman" w:eastAsia="Times New Roman" w:hAnsi="Times New Roman" w:cs="Times New Roman"/>
        </w:rPr>
        <w:t>The student must schedule the Final Oral Examination with the Graduate School online as soon as a date is set, but no later than one week prior to the examination.</w:t>
      </w:r>
      <w:r>
        <w:rPr>
          <w:rFonts w:ascii="Times New Roman" w:eastAsia="Times New Roman" w:hAnsi="Times New Roman" w:cs="Times New Roman"/>
        </w:rPr>
        <w:t xml:space="preserve">  The scheduling link is on this page</w:t>
      </w:r>
      <w:proofErr w:type="gramStart"/>
      <w:r>
        <w:rPr>
          <w:rFonts w:ascii="Times New Roman" w:eastAsia="Times New Roman" w:hAnsi="Times New Roman" w:cs="Times New Roman"/>
        </w:rPr>
        <w:t xml:space="preserve">:  </w:t>
      </w:r>
      <w:proofErr w:type="gramEnd"/>
      <w:r w:rsidR="00682782">
        <w:fldChar w:fldCharType="begin"/>
      </w:r>
      <w:r w:rsidR="00682782">
        <w:instrText xml:space="preserve"> HYPERLINK "http://www.grad.umn.edu/current-students-forms/formsdoctoral" </w:instrText>
      </w:r>
      <w:r w:rsidR="00682782">
        <w:fldChar w:fldCharType="separate"/>
      </w:r>
      <w:r w:rsidR="00703605" w:rsidRPr="00695D89">
        <w:rPr>
          <w:rStyle w:val="Hyperlink"/>
          <w:rFonts w:ascii="Times New Roman" w:hAnsi="Times New Roman" w:cs="Times New Roman"/>
        </w:rPr>
        <w:t>http://www.grad.umn.edu/current-students-forms/formsdoctoral</w:t>
      </w:r>
      <w:r w:rsidR="00682782">
        <w:rPr>
          <w:rStyle w:val="Hyperlink"/>
          <w:rFonts w:ascii="Times New Roman" w:hAnsi="Times New Roman" w:cs="Times New Roman"/>
        </w:rPr>
        <w:fldChar w:fldCharType="end"/>
      </w:r>
      <w:r w:rsidR="00703605">
        <w:rPr>
          <w:rFonts w:ascii="Times New Roman" w:hAnsi="Times New Roman" w:cs="Times New Roman"/>
        </w:rPr>
        <w:t xml:space="preserve">  </w:t>
      </w:r>
      <w:r w:rsidRPr="00703605">
        <w:rPr>
          <w:rFonts w:ascii="Times New Roman" w:eastAsia="Times New Roman" w:hAnsi="Times New Roman" w:cs="Times New Roman"/>
        </w:rPr>
        <w:t>Once</w:t>
      </w:r>
      <w:r w:rsidRPr="00D03680">
        <w:rPr>
          <w:rFonts w:ascii="Times New Roman" w:eastAsia="Times New Roman" w:hAnsi="Times New Roman" w:cs="Times New Roman"/>
        </w:rPr>
        <w:t xml:space="preserve"> the student schedules online, a confirmation email will be sent to the student's UMN email account.</w:t>
      </w:r>
      <w:r>
        <w:rPr>
          <w:rFonts w:ascii="Times New Roman" w:eastAsia="Times New Roman" w:hAnsi="Times New Roman" w:cs="Times New Roman"/>
        </w:rPr>
        <w:t xml:space="preserve">  </w:t>
      </w:r>
      <w:r w:rsidRPr="00D03680">
        <w:rPr>
          <w:rFonts w:ascii="Times New Roman" w:eastAsia="Times New Roman" w:hAnsi="Times New Roman" w:cs="Times New Roman"/>
        </w:rPr>
        <w:t>At least one week prior to the exam, an email will be sent to the student's UMN email account that will include information regarding outstanding requirements and/or the status of the Final Oral Examination form.</w:t>
      </w:r>
    </w:p>
    <w:p w:rsidR="00703605" w:rsidRPr="00703605" w:rsidRDefault="00724C7C" w:rsidP="00703605">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r>
      <w:r w:rsidR="00703605" w:rsidRPr="00703605">
        <w:rPr>
          <w:rFonts w:ascii="Times New Roman" w:eastAsia="Times New Roman" w:hAnsi="Times New Roman" w:cs="Times New Roman"/>
        </w:rPr>
        <w:t xml:space="preserve">The following conditions must be met in order to allow the remote participation (e.g., </w:t>
      </w:r>
      <w:r>
        <w:rPr>
          <w:rFonts w:ascii="Times New Roman" w:eastAsia="Times New Roman" w:hAnsi="Times New Roman" w:cs="Times New Roman"/>
        </w:rPr>
        <w:tab/>
      </w:r>
      <w:r w:rsidR="00703605" w:rsidRPr="00703605">
        <w:rPr>
          <w:rFonts w:ascii="Times New Roman" w:eastAsia="Times New Roman" w:hAnsi="Times New Roman" w:cs="Times New Roman"/>
        </w:rPr>
        <w:t xml:space="preserve">telephone conference call, Skype, etc.) by graduate examination committee members </w:t>
      </w:r>
      <w:r>
        <w:rPr>
          <w:rFonts w:ascii="Times New Roman" w:eastAsia="Times New Roman" w:hAnsi="Times New Roman" w:cs="Times New Roman"/>
        </w:rPr>
        <w:tab/>
      </w:r>
      <w:r w:rsidR="00703605" w:rsidRPr="00703605">
        <w:rPr>
          <w:rFonts w:ascii="Times New Roman" w:eastAsia="Times New Roman" w:hAnsi="Times New Roman" w:cs="Times New Roman"/>
        </w:rPr>
        <w:t xml:space="preserve">and/or the student in the doctoral preliminary oral examination, and the master's and </w:t>
      </w:r>
      <w:r>
        <w:rPr>
          <w:rFonts w:ascii="Times New Roman" w:eastAsia="Times New Roman" w:hAnsi="Times New Roman" w:cs="Times New Roman"/>
        </w:rPr>
        <w:tab/>
      </w:r>
      <w:r w:rsidR="00703605" w:rsidRPr="00703605">
        <w:rPr>
          <w:rFonts w:ascii="Times New Roman" w:eastAsia="Times New Roman" w:hAnsi="Times New Roman" w:cs="Times New Roman"/>
        </w:rPr>
        <w:t xml:space="preserve">doctoral final oral examinations. The chair of the examining committee is responsible for </w:t>
      </w:r>
      <w:r>
        <w:rPr>
          <w:rFonts w:ascii="Times New Roman" w:eastAsia="Times New Roman" w:hAnsi="Times New Roman" w:cs="Times New Roman"/>
        </w:rPr>
        <w:tab/>
      </w:r>
      <w:r w:rsidR="00703605" w:rsidRPr="00703605">
        <w:rPr>
          <w:rFonts w:ascii="Times New Roman" w:eastAsia="Times New Roman" w:hAnsi="Times New Roman" w:cs="Times New Roman"/>
        </w:rPr>
        <w:t>guaranteeing that all of the conditions outlined below have been satisfied.</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All members of the examining committee and the student must agree to the remote participation.</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The Director of Graduate Studies must approve the request to allow remote participation in the examination.</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All participants must be able to hear each other at all times.</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Appropriate versions of all visual or text materials (e.g., slides, videos, handouts) must be available to all participants.</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The integrity of the examination process must be guaranteed by some form of proctoring if the candidate is not physically present on the University campus or if no other committee member is physically present with the candidate.</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Provisions must be made for secret balloting during the votes by examiners and for signing the examination report form.</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For doctoral final orals, arrangements must be made for a public presentation by video link, with opportunities for question and answer from the audience.</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The chair of the examining committee must recess the examination immediately if any technical problems interfere with the proceedings for more than a few moments.</w:t>
      </w:r>
    </w:p>
    <w:p w:rsidR="00703605" w:rsidRPr="00703605" w:rsidRDefault="00703605" w:rsidP="00703605">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All participants must be notified ahead of time of the options for recessing the examination.</w:t>
      </w:r>
    </w:p>
    <w:p w:rsidR="00703605" w:rsidRDefault="00703605" w:rsidP="00D03680">
      <w:pPr>
        <w:widowControl/>
        <w:numPr>
          <w:ilvl w:val="0"/>
          <w:numId w:val="20"/>
        </w:numPr>
        <w:autoSpaceDE/>
        <w:autoSpaceDN/>
        <w:adjustRightInd/>
        <w:spacing w:before="100" w:beforeAutospacing="1" w:after="100" w:afterAutospacing="1"/>
        <w:rPr>
          <w:rFonts w:ascii="Times New Roman" w:eastAsia="Times New Roman" w:hAnsi="Times New Roman" w:cs="Times New Roman"/>
        </w:rPr>
      </w:pPr>
      <w:r w:rsidRPr="00703605">
        <w:rPr>
          <w:rFonts w:ascii="Times New Roman" w:eastAsia="Times New Roman" w:hAnsi="Times New Roman" w:cs="Times New Roman"/>
        </w:rPr>
        <w:t>The chair of the examining committee must guarantee that all the above conditions have been satisfied.</w:t>
      </w:r>
    </w:p>
    <w:p w:rsidR="00724C7C" w:rsidRPr="00724C7C" w:rsidRDefault="00724C7C" w:rsidP="00724C7C">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r>
      <w:r w:rsidRPr="00724C7C">
        <w:rPr>
          <w:rFonts w:ascii="Times New Roman" w:eastAsia="Times New Roman" w:hAnsi="Times New Roman" w:cs="Times New Roman"/>
        </w:rPr>
        <w:t xml:space="preserve">The following are guidelines for managing remote participation in ways that will ensure </w:t>
      </w:r>
      <w:r>
        <w:rPr>
          <w:rFonts w:ascii="Times New Roman" w:eastAsia="Times New Roman" w:hAnsi="Times New Roman" w:cs="Times New Roman"/>
        </w:rPr>
        <w:tab/>
      </w:r>
      <w:r w:rsidRPr="00724C7C">
        <w:rPr>
          <w:rFonts w:ascii="Times New Roman" w:eastAsia="Times New Roman" w:hAnsi="Times New Roman" w:cs="Times New Roman"/>
        </w:rPr>
        <w:t>fair and correct procedures in doctoral and master's examinations.</w:t>
      </w:r>
    </w:p>
    <w:p w:rsidR="00724C7C" w:rsidRPr="00724C7C" w:rsidRDefault="00724C7C" w:rsidP="00724C7C">
      <w:pPr>
        <w:widowControl/>
        <w:numPr>
          <w:ilvl w:val="0"/>
          <w:numId w:val="21"/>
        </w:numPr>
        <w:autoSpaceDE/>
        <w:autoSpaceDN/>
        <w:adjustRightInd/>
        <w:spacing w:before="100" w:beforeAutospacing="1" w:after="100" w:afterAutospacing="1"/>
        <w:rPr>
          <w:rFonts w:ascii="Times New Roman" w:eastAsia="Times New Roman" w:hAnsi="Times New Roman" w:cs="Times New Roman"/>
        </w:rPr>
      </w:pPr>
      <w:r w:rsidRPr="00724C7C">
        <w:rPr>
          <w:rFonts w:ascii="Times New Roman" w:eastAsia="Times New Roman" w:hAnsi="Times New Roman" w:cs="Times New Roman"/>
        </w:rPr>
        <w:lastRenderedPageBreak/>
        <w:t>Ideally, the student will be physically present on campus for the examination except in circumstances that pose a hardship.</w:t>
      </w:r>
    </w:p>
    <w:p w:rsidR="00724C7C" w:rsidRPr="00724C7C" w:rsidRDefault="00724C7C" w:rsidP="00724C7C">
      <w:pPr>
        <w:widowControl/>
        <w:numPr>
          <w:ilvl w:val="0"/>
          <w:numId w:val="21"/>
        </w:numPr>
        <w:autoSpaceDE/>
        <w:autoSpaceDN/>
        <w:adjustRightInd/>
        <w:spacing w:before="100" w:beforeAutospacing="1" w:after="100" w:afterAutospacing="1"/>
        <w:rPr>
          <w:rFonts w:ascii="Times New Roman" w:eastAsia="Times New Roman" w:hAnsi="Times New Roman" w:cs="Times New Roman"/>
        </w:rPr>
      </w:pPr>
      <w:r w:rsidRPr="00724C7C">
        <w:rPr>
          <w:rFonts w:ascii="Times New Roman" w:eastAsia="Times New Roman" w:hAnsi="Times New Roman" w:cs="Times New Roman"/>
        </w:rPr>
        <w:t>It is recommended that no more than one committee member participate remotely in the examination.</w:t>
      </w:r>
    </w:p>
    <w:p w:rsidR="00724C7C" w:rsidRPr="00724C7C" w:rsidRDefault="00724C7C" w:rsidP="00724C7C">
      <w:pPr>
        <w:widowControl/>
        <w:numPr>
          <w:ilvl w:val="0"/>
          <w:numId w:val="21"/>
        </w:numPr>
        <w:autoSpaceDE/>
        <w:autoSpaceDN/>
        <w:adjustRightInd/>
        <w:spacing w:before="100" w:beforeAutospacing="1" w:after="100" w:afterAutospacing="1"/>
        <w:rPr>
          <w:rFonts w:ascii="Times New Roman" w:eastAsia="Times New Roman" w:hAnsi="Times New Roman" w:cs="Times New Roman"/>
        </w:rPr>
      </w:pPr>
      <w:r w:rsidRPr="00724C7C">
        <w:rPr>
          <w:rFonts w:ascii="Times New Roman" w:eastAsia="Times New Roman" w:hAnsi="Times New Roman" w:cs="Times New Roman"/>
        </w:rPr>
        <w:t>The student should file a written notice with the DGS informing her/him of the fact that there will be remote participation in the examination, and specifying who will participate remotely. Ideally, the notice should be filed two weeks in advance of the scheduled exam.</w:t>
      </w:r>
    </w:p>
    <w:p w:rsidR="00724C7C" w:rsidRPr="00724C7C" w:rsidRDefault="00724C7C" w:rsidP="00724C7C">
      <w:pPr>
        <w:widowControl/>
        <w:numPr>
          <w:ilvl w:val="0"/>
          <w:numId w:val="21"/>
        </w:numPr>
        <w:autoSpaceDE/>
        <w:autoSpaceDN/>
        <w:adjustRightInd/>
        <w:spacing w:before="100" w:beforeAutospacing="1" w:after="100" w:afterAutospacing="1"/>
        <w:rPr>
          <w:rFonts w:ascii="Times New Roman" w:eastAsia="Times New Roman" w:hAnsi="Times New Roman" w:cs="Times New Roman"/>
        </w:rPr>
      </w:pPr>
      <w:r w:rsidRPr="00724C7C">
        <w:rPr>
          <w:rFonts w:ascii="Times New Roman" w:eastAsia="Times New Roman" w:hAnsi="Times New Roman" w:cs="Times New Roman"/>
        </w:rPr>
        <w:t>The most reliable, robust technology should be used to facilitate remote participation.</w:t>
      </w:r>
    </w:p>
    <w:p w:rsidR="00724C7C" w:rsidRPr="00724C7C" w:rsidRDefault="00724C7C" w:rsidP="00724C7C">
      <w:pPr>
        <w:widowControl/>
        <w:numPr>
          <w:ilvl w:val="0"/>
          <w:numId w:val="21"/>
        </w:numPr>
        <w:autoSpaceDE/>
        <w:autoSpaceDN/>
        <w:adjustRightInd/>
        <w:spacing w:before="100" w:beforeAutospacing="1" w:after="100" w:afterAutospacing="1"/>
        <w:rPr>
          <w:rFonts w:ascii="Times New Roman" w:eastAsia="Times New Roman" w:hAnsi="Times New Roman" w:cs="Times New Roman"/>
        </w:rPr>
      </w:pPr>
      <w:r w:rsidRPr="00724C7C">
        <w:rPr>
          <w:rFonts w:ascii="Times New Roman" w:eastAsia="Times New Roman" w:hAnsi="Times New Roman" w:cs="Times New Roman"/>
        </w:rPr>
        <w:t>The student and all members of the committee should be aware in advance of the potential problems that could arise in the examination, and the actions that will be taken to address potential problems should they arise (e.g., recessing the exam).</w:t>
      </w:r>
    </w:p>
    <w:p w:rsidR="00724C7C" w:rsidRPr="00703605" w:rsidRDefault="00724C7C" w:rsidP="00724C7C">
      <w:pPr>
        <w:widowControl/>
        <w:autoSpaceDE/>
        <w:autoSpaceDN/>
        <w:adjustRightInd/>
        <w:spacing w:before="100" w:beforeAutospacing="1" w:after="100" w:afterAutospacing="1"/>
        <w:ind w:left="720"/>
        <w:rPr>
          <w:rFonts w:ascii="Times New Roman" w:eastAsia="Times New Roman" w:hAnsi="Times New Roman" w:cs="Times New Roman"/>
        </w:rPr>
      </w:pPr>
    </w:p>
    <w:p w:rsidR="00D03680" w:rsidRDefault="00D03680" w:rsidP="00D03680">
      <w:pPr>
        <w:widowControl/>
        <w:autoSpaceDE/>
        <w:autoSpaceDN/>
        <w:adjustRightInd/>
        <w:spacing w:before="100" w:beforeAutospacing="1" w:after="100" w:afterAutospacing="1"/>
        <w:rPr>
          <w:rFonts w:ascii="Times New Roman" w:eastAsia="Times New Roman" w:hAnsi="Times New Roman" w:cs="Times New Roman"/>
        </w:rPr>
      </w:pPr>
      <w:r w:rsidRPr="00D03680">
        <w:rPr>
          <w:rFonts w:ascii="Times New Roman" w:eastAsia="Times New Roman" w:hAnsi="Times New Roman" w:cs="Times New Roman"/>
        </w:rPr>
        <w:t>Please note that the student is responsible for scheduling and confirming the time and place of the</w:t>
      </w:r>
      <w:r w:rsidR="002F2177">
        <w:rPr>
          <w:rFonts w:ascii="Times New Roman" w:eastAsia="Times New Roman" w:hAnsi="Times New Roman" w:cs="Times New Roman"/>
        </w:rPr>
        <w:t xml:space="preserve"> examination with all committee members.</w:t>
      </w:r>
    </w:p>
    <w:p w:rsidR="003D6C35" w:rsidRPr="00D67F1D" w:rsidRDefault="002F2177" w:rsidP="00703605">
      <w:pPr>
        <w:widowControl/>
        <w:autoSpaceDE/>
        <w:autoSpaceDN/>
        <w:adjustRightInd/>
        <w:spacing w:before="100" w:beforeAutospacing="1" w:after="100" w:afterAutospacing="1"/>
        <w:rPr>
          <w:rFonts w:ascii="Times New Roman" w:hAnsi="Times New Roman" w:cs="Times New Roman"/>
        </w:rPr>
      </w:pPr>
      <w:r>
        <w:rPr>
          <w:rFonts w:ascii="Times New Roman" w:eastAsia="Times New Roman" w:hAnsi="Times New Roman" w:cs="Times New Roman"/>
        </w:rPr>
        <w:t xml:space="preserve">To be recommended for the award of the doctoral degree, all committee members, or all committee members save one, must certify that the student has passed the doctoral final oral examination. </w:t>
      </w:r>
      <w:r w:rsidR="00703605">
        <w:rPr>
          <w:rFonts w:ascii="Times New Roman" w:eastAsia="Times New Roman" w:hAnsi="Times New Roman" w:cs="Times New Roman"/>
        </w:rPr>
        <w:t xml:space="preserve">Only one scanned signature is allowed on the Readers Report Form. </w:t>
      </w:r>
      <w:r>
        <w:rPr>
          <w:rFonts w:ascii="Times New Roman" w:eastAsia="Times New Roman" w:hAnsi="Times New Roman" w:cs="Times New Roman"/>
        </w:rPr>
        <w:t xml:space="preserve"> Students are not allowed to retake the final oral examination</w:t>
      </w:r>
      <w:r w:rsidR="00913731">
        <w:rPr>
          <w:rFonts w:ascii="Times New Roman" w:eastAsia="Times New Roman" w:hAnsi="Times New Roman" w:cs="Times New Roman"/>
        </w:rPr>
        <w:t>.</w:t>
      </w:r>
      <w:r w:rsidR="00E56F75">
        <w:rPr>
          <w:rFonts w:ascii="Times New Roman" w:eastAsia="Times New Roman" w:hAnsi="Times New Roman" w:cs="Times New Roman"/>
        </w:rPr>
        <w:t xml:space="preserve">  </w:t>
      </w:r>
      <w:r w:rsidR="00913731">
        <w:rPr>
          <w:rFonts w:ascii="Times New Roman" w:eastAsia="Times New Roman" w:hAnsi="Times New Roman" w:cs="Times New Roman"/>
        </w:rPr>
        <w:t xml:space="preserve">All </w:t>
      </w:r>
      <w:proofErr w:type="gramStart"/>
      <w:r w:rsidR="00913731">
        <w:rPr>
          <w:rFonts w:ascii="Times New Roman" w:eastAsia="Times New Roman" w:hAnsi="Times New Roman" w:cs="Times New Roman"/>
        </w:rPr>
        <w:t>student</w:t>
      </w:r>
      <w:proofErr w:type="gramEnd"/>
      <w:r w:rsidR="00913731">
        <w:rPr>
          <w:rFonts w:ascii="Times New Roman" w:eastAsia="Times New Roman" w:hAnsi="Times New Roman" w:cs="Times New Roman"/>
        </w:rPr>
        <w:t xml:space="preserve"> who complete a doctoral dissertation must file a digital copy of the dissertation in accordance with University standards.  The final dissertation must be filed within 6 months of the final oral examination.</w:t>
      </w:r>
      <w:r w:rsidR="00E56F75">
        <w:rPr>
          <w:rFonts w:ascii="Times New Roman" w:eastAsia="Times New Roman" w:hAnsi="Times New Roman" w:cs="Times New Roman"/>
        </w:rPr>
        <w:t xml:space="preserve">  </w:t>
      </w:r>
      <w:r w:rsidR="00703605">
        <w:rPr>
          <w:rFonts w:ascii="Times New Roman" w:eastAsia="Times New Roman" w:hAnsi="Times New Roman" w:cs="Times New Roman"/>
        </w:rPr>
        <w:t xml:space="preserve">The </w:t>
      </w:r>
      <w:r w:rsidR="00724C7C">
        <w:rPr>
          <w:rFonts w:ascii="Times New Roman" w:eastAsia="Times New Roman" w:hAnsi="Times New Roman" w:cs="Times New Roman"/>
        </w:rPr>
        <w:t>T</w:t>
      </w:r>
      <w:r w:rsidR="00703605">
        <w:rPr>
          <w:rFonts w:ascii="Times New Roman" w:eastAsia="Times New Roman" w:hAnsi="Times New Roman" w:cs="Times New Roman"/>
        </w:rPr>
        <w:t xml:space="preserve">hesis </w:t>
      </w:r>
      <w:r w:rsidR="00724C7C">
        <w:rPr>
          <w:rFonts w:ascii="Times New Roman" w:eastAsia="Times New Roman" w:hAnsi="Times New Roman" w:cs="Times New Roman"/>
        </w:rPr>
        <w:t>F</w:t>
      </w:r>
      <w:r w:rsidR="00703605">
        <w:rPr>
          <w:rFonts w:ascii="Times New Roman" w:eastAsia="Times New Roman" w:hAnsi="Times New Roman" w:cs="Times New Roman"/>
        </w:rPr>
        <w:t xml:space="preserve">ormatting and </w:t>
      </w:r>
      <w:r w:rsidR="00724C7C">
        <w:rPr>
          <w:rFonts w:ascii="Times New Roman" w:eastAsia="Times New Roman" w:hAnsi="Times New Roman" w:cs="Times New Roman"/>
        </w:rPr>
        <w:t>S</w:t>
      </w:r>
      <w:r w:rsidR="00703605">
        <w:rPr>
          <w:rFonts w:ascii="Times New Roman" w:eastAsia="Times New Roman" w:hAnsi="Times New Roman" w:cs="Times New Roman"/>
        </w:rPr>
        <w:t>ubmission link is here</w:t>
      </w:r>
      <w:proofErr w:type="gramStart"/>
      <w:r w:rsidR="00703605">
        <w:rPr>
          <w:rFonts w:ascii="Times New Roman" w:eastAsia="Times New Roman" w:hAnsi="Times New Roman" w:cs="Times New Roman"/>
        </w:rPr>
        <w:t xml:space="preserve">:  </w:t>
      </w:r>
      <w:proofErr w:type="gramEnd"/>
      <w:r w:rsidR="00682782">
        <w:fldChar w:fldCharType="begin"/>
      </w:r>
      <w:r w:rsidR="00682782">
        <w:instrText xml:space="preserve"> HYPERLINK "http://www.grad.umn.edu/current-students-forms/formsdoctora</w:instrText>
      </w:r>
      <w:r w:rsidR="00682782">
        <w:instrText xml:space="preserve">l" </w:instrText>
      </w:r>
      <w:r w:rsidR="00682782">
        <w:fldChar w:fldCharType="separate"/>
      </w:r>
      <w:r w:rsidR="00703605" w:rsidRPr="00724C7C">
        <w:rPr>
          <w:rStyle w:val="Hyperlink"/>
          <w:rFonts w:ascii="Times New Roman" w:eastAsia="Times New Roman" w:hAnsi="Times New Roman" w:cs="Times New Roman"/>
        </w:rPr>
        <w:t>http://www.grad.umn.edu/current-students-forms/formsdoctoral</w:t>
      </w:r>
      <w:r w:rsidR="00682782">
        <w:rPr>
          <w:rStyle w:val="Hyperlink"/>
          <w:rFonts w:ascii="Times New Roman" w:eastAsia="Times New Roman" w:hAnsi="Times New Roman" w:cs="Times New Roman"/>
        </w:rPr>
        <w:fldChar w:fldCharType="end"/>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b/>
          <w:bCs/>
          <w:u w:val="single"/>
        </w:rPr>
        <w:t>PhD LANGUAGE AND RESEARCH REQUIREMENT</w:t>
      </w:r>
    </w:p>
    <w:p w:rsidR="00AD6312" w:rsidRPr="00AD6312" w:rsidRDefault="00AD6312" w:rsidP="00AD6312">
      <w:pPr>
        <w:spacing w:after="240"/>
        <w:rPr>
          <w:rFonts w:ascii="Times New Roman" w:hAnsi="Times New Roman" w:cs="Times New Roman"/>
        </w:rPr>
      </w:pPr>
      <w:r w:rsidRPr="00AD6312">
        <w:rPr>
          <w:rFonts w:ascii="Times New Roman" w:hAnsi="Times New Roman" w:cs="Times New Roman"/>
        </w:rPr>
        <w:t xml:space="preserve">PhD-track students are expected to demonstrate a working knowledge/reading proficiency in at least one language other than English (or sign language) upon entry into the degree program. "Proficiency" entails the ability to use source materials with some ease. The degree of proficiency in the language is determined by research involved for your thesis. For example, if you are traveling to the area where the language is spoken and need to interview people in the course of your research, then a speaking knowledge of the language is required. A reading knowledge of the language would be the minimum requirement. </w:t>
      </w:r>
      <w:proofErr w:type="gramStart"/>
      <w:r w:rsidRPr="00AD6312">
        <w:rPr>
          <w:rFonts w:ascii="Times New Roman" w:hAnsi="Times New Roman" w:cs="Times New Roman"/>
        </w:rPr>
        <w:t>The level of proficiency required should be determined by your adviser</w:t>
      </w:r>
      <w:proofErr w:type="gramEnd"/>
      <w:r w:rsidRPr="00AD6312">
        <w:rPr>
          <w:rFonts w:ascii="Times New Roman" w:hAnsi="Times New Roman" w:cs="Times New Roman"/>
        </w:rPr>
        <w:t xml:space="preserve">. The language examination should take place within the first three years of your coursework. It will be administered either by the adviser or a language center or certified by coursework in the language. [See appendix for further information -- GS forms </w:t>
      </w:r>
      <w:r w:rsidR="005B0695">
        <w:rPr>
          <w:rFonts w:ascii="Times New Roman" w:hAnsi="Times New Roman" w:cs="Times New Roman"/>
        </w:rPr>
        <w:t>OTR 192</w:t>
      </w:r>
      <w:r w:rsidRPr="00AD6312">
        <w:rPr>
          <w:rFonts w:ascii="Times New Roman" w:hAnsi="Times New Roman" w:cs="Times New Roman"/>
        </w:rPr>
        <w:t xml:space="preserve"> or </w:t>
      </w:r>
      <w:r w:rsidR="005B0695">
        <w:rPr>
          <w:rFonts w:ascii="Times New Roman" w:hAnsi="Times New Roman" w:cs="Times New Roman"/>
        </w:rPr>
        <w:t>OTR 193.]</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If resources permit, it may be possible to support summer reading courses in required languages.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67F1D">
        <w:rPr>
          <w:rFonts w:ascii="Times New Roman" w:hAnsi="Times New Roman" w:cs="Times New Roman"/>
        </w:rPr>
        <w:t>You may apply for such support if you meet the following criteria:</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r w:rsidRPr="00D67F1D">
        <w:rPr>
          <w:rFonts w:ascii="Times New Roman" w:hAnsi="Times New Roman" w:cs="Times New Roman"/>
        </w:rPr>
        <w:lastRenderedPageBreak/>
        <w:t xml:space="preserve">* </w:t>
      </w:r>
      <w:proofErr w:type="gramStart"/>
      <w:r w:rsidRPr="00D67F1D">
        <w:rPr>
          <w:rFonts w:ascii="Times New Roman" w:hAnsi="Times New Roman" w:cs="Times New Roman"/>
        </w:rPr>
        <w:t>you</w:t>
      </w:r>
      <w:proofErr w:type="gramEnd"/>
      <w:r w:rsidRPr="00D67F1D">
        <w:rPr>
          <w:rFonts w:ascii="Times New Roman" w:hAnsi="Times New Roman" w:cs="Times New Roman"/>
        </w:rPr>
        <w:t xml:space="preserve"> are fluent in the second language but need to improve reading proficiency</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rPr>
      </w:pPr>
      <w:r w:rsidRPr="00D67F1D">
        <w:rPr>
          <w:rFonts w:ascii="Times New Roman" w:hAnsi="Times New Roman" w:cs="Times New Roman"/>
        </w:rPr>
        <w:t xml:space="preserve">* </w:t>
      </w:r>
      <w:proofErr w:type="gramStart"/>
      <w:r w:rsidRPr="00D67F1D">
        <w:rPr>
          <w:rFonts w:ascii="Times New Roman" w:hAnsi="Times New Roman" w:cs="Times New Roman"/>
        </w:rPr>
        <w:t>your</w:t>
      </w:r>
      <w:proofErr w:type="gramEnd"/>
      <w:r w:rsidRPr="00D67F1D">
        <w:rPr>
          <w:rFonts w:ascii="Times New Roman" w:hAnsi="Times New Roman" w:cs="Times New Roman"/>
        </w:rPr>
        <w:t xml:space="preserve"> research requires proficiency in a third language</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810" w:hanging="234"/>
        <w:rPr>
          <w:rFonts w:ascii="Times New Roman" w:hAnsi="Times New Roman" w:cs="Times New Roman"/>
        </w:rPr>
      </w:pPr>
      <w:r w:rsidRPr="00D67F1D">
        <w:rPr>
          <w:rFonts w:ascii="Times New Roman" w:hAnsi="Times New Roman" w:cs="Times New Roman"/>
        </w:rPr>
        <w:t>*</w:t>
      </w:r>
      <w:r w:rsidRPr="00D67F1D">
        <w:rPr>
          <w:rFonts w:ascii="Times New Roman" w:hAnsi="Times New Roman" w:cs="Times New Roman"/>
        </w:rPr>
        <w:tab/>
      </w:r>
      <w:proofErr w:type="gramStart"/>
      <w:r w:rsidRPr="00D67F1D">
        <w:rPr>
          <w:rFonts w:ascii="Times New Roman" w:hAnsi="Times New Roman" w:cs="Times New Roman"/>
        </w:rPr>
        <w:t>you</w:t>
      </w:r>
      <w:proofErr w:type="gramEnd"/>
      <w:r w:rsidRPr="00D67F1D">
        <w:rPr>
          <w:rFonts w:ascii="Times New Roman" w:hAnsi="Times New Roman" w:cs="Times New Roman"/>
        </w:rPr>
        <w:t xml:space="preserve"> are proficient in one second language; however, due to a change in dissertation topic, you need to acquire a new language</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See the DGS for details.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sectPr w:rsidR="003D6C35" w:rsidRPr="00D67F1D">
          <w:type w:val="continuous"/>
          <w:pgSz w:w="12240" w:h="15840"/>
          <w:pgMar w:top="1440" w:right="1440" w:bottom="1440" w:left="1440" w:header="1440" w:footer="1440" w:gutter="0"/>
          <w:cols w:space="720"/>
          <w:noEndnote/>
        </w:sect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b/>
          <w:bCs/>
          <w:u w:val="single"/>
        </w:rPr>
        <w:lastRenderedPageBreak/>
        <w:t>PhD THESIS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A.</w:t>
      </w:r>
      <w:r w:rsidRPr="00D67F1D">
        <w:rPr>
          <w:rFonts w:ascii="Times New Roman" w:hAnsi="Times New Roman" w:cs="Times New Roman"/>
        </w:rPr>
        <w:tab/>
      </w:r>
      <w:r w:rsidRPr="00D67F1D">
        <w:rPr>
          <w:rFonts w:ascii="Times New Roman" w:hAnsi="Times New Roman" w:cs="Times New Roman"/>
          <w:u w:val="single"/>
        </w:rPr>
        <w:t>Dissertation Proposal/Statement of Thesis Plan</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1152" w:hanging="576"/>
        <w:rPr>
          <w:rFonts w:ascii="Times New Roman" w:hAnsi="Times New Roman" w:cs="Times New Roman"/>
        </w:rPr>
      </w:pPr>
      <w:r w:rsidRPr="00D67F1D">
        <w:rPr>
          <w:rFonts w:ascii="Times New Roman" w:hAnsi="Times New Roman" w:cs="Times New Roman"/>
        </w:rPr>
        <w:t>1)</w:t>
      </w:r>
      <w:r w:rsidRPr="00D67F1D">
        <w:rPr>
          <w:rFonts w:ascii="Times New Roman" w:hAnsi="Times New Roman" w:cs="Times New Roman"/>
        </w:rPr>
        <w:tab/>
        <w:t xml:space="preserve">The PhD student develops a 10-page dissertation proposal with and for the </w:t>
      </w:r>
      <w:r w:rsidR="000A6C51">
        <w:rPr>
          <w:rFonts w:ascii="Times New Roman" w:hAnsi="Times New Roman" w:cs="Times New Roman"/>
        </w:rPr>
        <w:t>adviser</w:t>
      </w:r>
      <w:r w:rsidRPr="00D67F1D">
        <w:rPr>
          <w:rFonts w:ascii="Times New Roman" w:hAnsi="Times New Roman" w:cs="Times New Roman"/>
        </w:rPr>
        <w:t xml:space="preserve"> and Program faculty.  Once </w:t>
      </w:r>
      <w:proofErr w:type="gramStart"/>
      <w:r w:rsidRPr="00D67F1D">
        <w:rPr>
          <w:rFonts w:ascii="Times New Roman" w:hAnsi="Times New Roman" w:cs="Times New Roman"/>
        </w:rPr>
        <w:t xml:space="preserve">this proposal is approved by the </w:t>
      </w:r>
      <w:r w:rsidR="000A6C51">
        <w:rPr>
          <w:rFonts w:ascii="Times New Roman" w:hAnsi="Times New Roman" w:cs="Times New Roman"/>
        </w:rPr>
        <w:t>adviser</w:t>
      </w:r>
      <w:r w:rsidRPr="00D67F1D">
        <w:rPr>
          <w:rFonts w:ascii="Times New Roman" w:hAnsi="Times New Roman" w:cs="Times New Roman"/>
        </w:rPr>
        <w:t xml:space="preserve"> and program</w:t>
      </w:r>
      <w:proofErr w:type="gramEnd"/>
      <w:r w:rsidRPr="00D67F1D">
        <w:rPr>
          <w:rFonts w:ascii="Times New Roman" w:hAnsi="Times New Roman" w:cs="Times New Roman"/>
        </w:rPr>
        <w:t xml:space="preserve">, it is edited to a single-page abstract </w:t>
      </w:r>
      <w:r w:rsidR="006F173C">
        <w:rPr>
          <w:rFonts w:ascii="Times New Roman" w:hAnsi="Times New Roman" w:cs="Times New Roman"/>
        </w:rPr>
        <w:t>using the departmental form “Thesis/Project Proposal for Theatre Arts Doctoral Degree” which is available on the Theatre Arts web site.  The proposal is then submitted to the Graduate Faculty of the Department</w:t>
      </w:r>
      <w:r w:rsidR="00BD21EC">
        <w:rPr>
          <w:rFonts w:ascii="Times New Roman" w:hAnsi="Times New Roman" w:cs="Times New Roman"/>
        </w:rPr>
        <w:t xml:space="preserve"> for their approval</w:t>
      </w:r>
      <w:r w:rsidR="006F173C">
        <w:rPr>
          <w:rFonts w:ascii="Times New Roman" w:hAnsi="Times New Roman" w:cs="Times New Roman"/>
        </w:rPr>
        <w:t>.</w:t>
      </w:r>
      <w:r w:rsidR="00BD21EC">
        <w:rPr>
          <w:rFonts w:ascii="Times New Roman" w:hAnsi="Times New Roman" w:cs="Times New Roman"/>
        </w:rPr>
        <w:t xml:space="preserve">  </w:t>
      </w:r>
      <w:r w:rsidR="006F173C">
        <w:rPr>
          <w:rFonts w:ascii="Times New Roman" w:hAnsi="Times New Roman" w:cs="Times New Roman"/>
        </w:rPr>
        <w:t>The proposal does not have to be submitted to the Graduate School.</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1152" w:hanging="576"/>
        <w:rPr>
          <w:rFonts w:ascii="Times New Roman" w:hAnsi="Times New Roman" w:cs="Times New Roman"/>
        </w:rPr>
      </w:pPr>
      <w:r w:rsidRPr="00D67F1D">
        <w:rPr>
          <w:rFonts w:ascii="Times New Roman" w:hAnsi="Times New Roman" w:cs="Times New Roman"/>
        </w:rPr>
        <w:t>2)</w:t>
      </w:r>
      <w:r w:rsidRPr="00D67F1D">
        <w:rPr>
          <w:rFonts w:ascii="Times New Roman" w:hAnsi="Times New Roman" w:cs="Times New Roman"/>
        </w:rPr>
        <w:tab/>
        <w:t xml:space="preserve">If you change the dissertation subject, you must submit a new Proposal and Title.  You may also need a new research technique and a new committee.  See your </w:t>
      </w:r>
      <w:r w:rsidR="000A6C51">
        <w:rPr>
          <w:rFonts w:ascii="Times New Roman" w:hAnsi="Times New Roman" w:cs="Times New Roman"/>
        </w:rPr>
        <w:t>adviser</w:t>
      </w:r>
      <w:r w:rsidRPr="00D67F1D">
        <w:rPr>
          <w:rFonts w:ascii="Times New Roman" w:hAnsi="Times New Roman" w:cs="Times New Roman"/>
        </w:rPr>
        <w:t xml:space="preserve"> or DGS if you contemplate a major subject change.  Minor changes in title or focus can be approved as the dissertation is completed.</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1152" w:hanging="576"/>
        <w:rPr>
          <w:rFonts w:ascii="Times New Roman" w:hAnsi="Times New Roman" w:cs="Times New Roman"/>
        </w:rPr>
      </w:pPr>
      <w:r w:rsidRPr="00D67F1D">
        <w:rPr>
          <w:rFonts w:ascii="Times New Roman" w:hAnsi="Times New Roman" w:cs="Times New Roman"/>
        </w:rPr>
        <w:t>3)</w:t>
      </w:r>
      <w:r w:rsidRPr="00D67F1D">
        <w:rPr>
          <w:rFonts w:ascii="Times New Roman" w:hAnsi="Times New Roman" w:cs="Times New Roman"/>
        </w:rPr>
        <w:tab/>
        <w:t xml:space="preserve">The University of Minnesota's </w:t>
      </w:r>
      <w:r w:rsidR="00BD21EC">
        <w:rPr>
          <w:rFonts w:ascii="Times New Roman" w:hAnsi="Times New Roman" w:cs="Times New Roman"/>
        </w:rPr>
        <w:t>Institutional Review Board</w:t>
      </w:r>
      <w:r w:rsidRPr="00D67F1D">
        <w:rPr>
          <w:rFonts w:ascii="Times New Roman" w:hAnsi="Times New Roman" w:cs="Times New Roman"/>
        </w:rPr>
        <w:t xml:space="preserve"> must approve any </w:t>
      </w:r>
      <w:r w:rsidR="00BD21EC">
        <w:rPr>
          <w:rFonts w:ascii="Times New Roman" w:hAnsi="Times New Roman" w:cs="Times New Roman"/>
        </w:rPr>
        <w:t xml:space="preserve">ethnographic </w:t>
      </w:r>
      <w:proofErr w:type="gramStart"/>
      <w:r w:rsidRPr="00D67F1D">
        <w:rPr>
          <w:rFonts w:ascii="Times New Roman" w:hAnsi="Times New Roman" w:cs="Times New Roman"/>
        </w:rPr>
        <w:t>study which</w:t>
      </w:r>
      <w:proofErr w:type="gramEnd"/>
      <w:r w:rsidRPr="00D67F1D">
        <w:rPr>
          <w:rFonts w:ascii="Times New Roman" w:hAnsi="Times New Roman" w:cs="Times New Roman"/>
        </w:rPr>
        <w:t xml:space="preserve"> </w:t>
      </w:r>
      <w:r w:rsidR="00BD21EC">
        <w:rPr>
          <w:rFonts w:ascii="Times New Roman" w:hAnsi="Times New Roman" w:cs="Times New Roman"/>
        </w:rPr>
        <w:t>involves human research, including participant-observer ethnography.</w:t>
      </w:r>
      <w:r w:rsidRPr="00D67F1D">
        <w:rPr>
          <w:rFonts w:ascii="Times New Roman" w:hAnsi="Times New Roman" w:cs="Times New Roman"/>
        </w:rPr>
        <w:t xml:space="preserve">  The Graduate Faculty will refer any such studies to the committee (they are rare in Theatre Arts).  See the Graduate School or DGS for further clarification. </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hanging="576"/>
        <w:rPr>
          <w:rFonts w:ascii="Times New Roman" w:hAnsi="Times New Roman" w:cs="Times New Roman"/>
        </w:rPr>
      </w:pPr>
      <w:r w:rsidRPr="00D67F1D">
        <w:rPr>
          <w:rFonts w:ascii="Times New Roman" w:hAnsi="Times New Roman" w:cs="Times New Roman"/>
        </w:rPr>
        <w:t>B.</w:t>
      </w:r>
      <w:r w:rsidRPr="00D67F1D">
        <w:rPr>
          <w:rFonts w:ascii="Times New Roman" w:hAnsi="Times New Roman" w:cs="Times New Roman"/>
        </w:rPr>
        <w:tab/>
      </w:r>
      <w:r w:rsidRPr="00D67F1D">
        <w:rPr>
          <w:rFonts w:ascii="Times New Roman" w:hAnsi="Times New Roman" w:cs="Times New Roman"/>
          <w:u w:val="single"/>
        </w:rPr>
        <w:t>Thesis Credits</w:t>
      </w:r>
      <w:r w:rsidRPr="00D67F1D">
        <w:rPr>
          <w:rFonts w:ascii="Times New Roman" w:hAnsi="Times New Roman" w:cs="Times New Roman"/>
        </w:rPr>
        <w:t>:</w:t>
      </w:r>
    </w:p>
    <w:p w:rsidR="003D6C35" w:rsidRPr="00170EFC"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rPr>
        <w:t xml:space="preserve">You are required to register for 24 thesis credits </w:t>
      </w:r>
      <w:r w:rsidR="000A5E24">
        <w:rPr>
          <w:rFonts w:ascii="Times New Roman" w:hAnsi="Times New Roman" w:cs="Times New Roman"/>
        </w:rPr>
        <w:t>as part of your degree plan.</w:t>
      </w:r>
      <w:r w:rsidRPr="00D67F1D">
        <w:rPr>
          <w:rFonts w:ascii="Times New Roman" w:hAnsi="Times New Roman" w:cs="Times New Roman"/>
        </w:rPr>
        <w:t xml:space="preserve"> </w:t>
      </w:r>
      <w:proofErr w:type="gramStart"/>
      <w:r w:rsidRPr="00D67F1D">
        <w:rPr>
          <w:rFonts w:ascii="Times New Roman" w:hAnsi="Times New Roman" w:cs="Times New Roman"/>
        </w:rPr>
        <w:t>(</w:t>
      </w:r>
      <w:proofErr w:type="spellStart"/>
      <w:r w:rsidRPr="00D67F1D">
        <w:rPr>
          <w:rFonts w:ascii="Times New Roman" w:hAnsi="Times New Roman" w:cs="Times New Roman"/>
        </w:rPr>
        <w:t>Th</w:t>
      </w:r>
      <w:proofErr w:type="spellEnd"/>
      <w:r w:rsidRPr="00D67F1D">
        <w:rPr>
          <w:rFonts w:ascii="Times New Roman" w:hAnsi="Times New Roman" w:cs="Times New Roman"/>
        </w:rPr>
        <w:t xml:space="preserve"> 8888).</w:t>
      </w:r>
      <w:proofErr w:type="gramEnd"/>
      <w:r w:rsidRPr="00D67F1D">
        <w:rPr>
          <w:rFonts w:ascii="Times New Roman" w:hAnsi="Times New Roman" w:cs="Times New Roman"/>
        </w:rPr>
        <w:t xml:space="preserve">  </w:t>
      </w:r>
      <w:r w:rsidR="00170EFC" w:rsidRPr="00510213">
        <w:rPr>
          <w:rFonts w:ascii="Times New Roman" w:hAnsi="Times New Roman" w:cs="Times New Roman"/>
          <w:b/>
          <w:bCs/>
        </w:rPr>
        <w:t xml:space="preserve">Thesis credits may be taken at any time after admission to a doctoral program; programs have the discretion to determine when it is academically appropriate for students to take these credits.  </w:t>
      </w:r>
      <w:r w:rsidR="00170EFC" w:rsidRPr="00510213">
        <w:rPr>
          <w:rFonts w:ascii="Times New Roman" w:hAnsi="Times New Roman" w:cs="Times New Roman"/>
          <w:bCs/>
        </w:rPr>
        <w:t xml:space="preserve">The </w:t>
      </w:r>
      <w:r w:rsidR="00A210E2">
        <w:rPr>
          <w:rFonts w:ascii="Times New Roman" w:hAnsi="Times New Roman" w:cs="Times New Roman"/>
          <w:bCs/>
        </w:rPr>
        <w:t>PLC</w:t>
      </w:r>
      <w:r w:rsidR="00170EFC" w:rsidRPr="00510213">
        <w:rPr>
          <w:rFonts w:ascii="Times New Roman" w:hAnsi="Times New Roman" w:cs="Times New Roman"/>
          <w:bCs/>
        </w:rPr>
        <w:t xml:space="preserve"> will issue a student specific permission number for thesis credits when they are approved by your </w:t>
      </w:r>
      <w:r w:rsidR="000A6C51">
        <w:rPr>
          <w:rFonts w:ascii="Times New Roman" w:hAnsi="Times New Roman" w:cs="Times New Roman"/>
          <w:bCs/>
        </w:rPr>
        <w:t>adviser</w:t>
      </w:r>
      <w:r w:rsidR="00170EFC" w:rsidRPr="00510213">
        <w:rPr>
          <w:rFonts w:ascii="Times New Roman" w:hAnsi="Times New Roman" w:cs="Times New Roman"/>
          <w:bCs/>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C.</w:t>
      </w:r>
      <w:r w:rsidRPr="00D67F1D">
        <w:rPr>
          <w:rFonts w:ascii="Times New Roman" w:hAnsi="Times New Roman" w:cs="Times New Roman"/>
        </w:rPr>
        <w:tab/>
      </w:r>
      <w:r w:rsidRPr="00D67F1D">
        <w:rPr>
          <w:rFonts w:ascii="Times New Roman" w:hAnsi="Times New Roman" w:cs="Times New Roman"/>
          <w:u w:val="single"/>
        </w:rPr>
        <w:t>Thesis Writing</w:t>
      </w:r>
      <w:r w:rsidRPr="00D67F1D">
        <w:rPr>
          <w:rFonts w:ascii="Times New Roman" w:hAnsi="Times New Roman" w:cs="Times New Roman"/>
        </w:rPr>
        <w:t>:</w:t>
      </w:r>
    </w:p>
    <w:p w:rsidR="003D6C35" w:rsidRDefault="003D6C35" w:rsidP="00CF174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rPr>
        <w:t xml:space="preserve">Work closely with your </w:t>
      </w:r>
      <w:r w:rsidR="000A6C51">
        <w:rPr>
          <w:rFonts w:ascii="Times New Roman" w:hAnsi="Times New Roman" w:cs="Times New Roman"/>
        </w:rPr>
        <w:t>adviser</w:t>
      </w:r>
      <w:r w:rsidRPr="00D67F1D">
        <w:rPr>
          <w:rFonts w:ascii="Times New Roman" w:hAnsi="Times New Roman" w:cs="Times New Roman"/>
        </w:rPr>
        <w:t xml:space="preserve"> and thesis reviewers, submitting drafts according to their individual preferences.  Style and format should conform to the </w:t>
      </w:r>
      <w:r w:rsidRPr="00D67F1D">
        <w:rPr>
          <w:rFonts w:ascii="Times New Roman" w:hAnsi="Times New Roman" w:cs="Times New Roman"/>
          <w:u w:val="single"/>
        </w:rPr>
        <w:t>MLA Handbook for Writers of Research Papers</w:t>
      </w:r>
      <w:r w:rsidRPr="00D67F1D">
        <w:rPr>
          <w:rFonts w:ascii="Times New Roman" w:hAnsi="Times New Roman" w:cs="Times New Roman"/>
        </w:rPr>
        <w:t xml:space="preserve"> (current edition).  </w:t>
      </w:r>
      <w:r w:rsidR="00CF174D">
        <w:rPr>
          <w:rFonts w:ascii="Times New Roman" w:hAnsi="Times New Roman" w:cs="Times New Roman"/>
        </w:rPr>
        <w:t>Refer to</w:t>
      </w:r>
      <w:r w:rsidRPr="00D67F1D">
        <w:rPr>
          <w:rFonts w:ascii="Times New Roman" w:hAnsi="Times New Roman" w:cs="Times New Roman"/>
        </w:rPr>
        <w:t xml:space="preserve"> the Graduate School </w:t>
      </w:r>
      <w:r w:rsidR="00CF174D">
        <w:rPr>
          <w:rFonts w:ascii="Times New Roman" w:hAnsi="Times New Roman" w:cs="Times New Roman"/>
        </w:rPr>
        <w:t xml:space="preserve">web page </w:t>
      </w:r>
      <w:r w:rsidRPr="00D67F1D">
        <w:rPr>
          <w:rFonts w:ascii="Times New Roman" w:hAnsi="Times New Roman" w:cs="Times New Roman"/>
        </w:rPr>
        <w:t xml:space="preserve"> "</w:t>
      </w:r>
      <w:r w:rsidR="000A5E24">
        <w:rPr>
          <w:rFonts w:ascii="Times New Roman" w:hAnsi="Times New Roman" w:cs="Times New Roman"/>
        </w:rPr>
        <w:t>Thesis Formatting and Submission”</w:t>
      </w:r>
      <w:r w:rsidRPr="00D67F1D">
        <w:rPr>
          <w:rFonts w:ascii="Times New Roman" w:hAnsi="Times New Roman" w:cs="Times New Roman"/>
        </w:rPr>
        <w:t xml:space="preserve"> </w:t>
      </w:r>
      <w:r w:rsidR="000A5E24">
        <w:rPr>
          <w:rFonts w:ascii="Times New Roman" w:hAnsi="Times New Roman" w:cs="Times New Roman"/>
        </w:rPr>
        <w:t xml:space="preserve">to help complete the final text.  The link is on this page: </w:t>
      </w:r>
      <w:hyperlink r:id="rId17" w:history="1">
        <w:r w:rsidR="00B2297D" w:rsidRPr="00B2297D">
          <w:rPr>
            <w:rStyle w:val="Hyperlink"/>
            <w:rFonts w:ascii="Times New Roman" w:hAnsi="Times New Roman" w:cs="Times New Roman"/>
          </w:rPr>
          <w:t>http://www.grad.umn.edu/current-students-graduate-student-services-progress/thesis-submission</w:t>
        </w:r>
      </w:hyperlink>
    </w:p>
    <w:p w:rsidR="00967FF0" w:rsidRPr="00D67F1D" w:rsidRDefault="00967FF0" w:rsidP="00CF174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D.</w:t>
      </w:r>
      <w:r w:rsidRPr="00D67F1D">
        <w:rPr>
          <w:rFonts w:ascii="Times New Roman" w:hAnsi="Times New Roman" w:cs="Times New Roman"/>
        </w:rPr>
        <w:tab/>
      </w:r>
      <w:r w:rsidRPr="00D67F1D">
        <w:rPr>
          <w:rFonts w:ascii="Times New Roman" w:hAnsi="Times New Roman" w:cs="Times New Roman"/>
          <w:u w:val="single"/>
        </w:rPr>
        <w:t>Thesis Certification and Final Oral</w:t>
      </w:r>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sectPr w:rsidR="003D6C35" w:rsidRPr="00D67F1D">
          <w:type w:val="continuous"/>
          <w:pgSz w:w="12240" w:h="15840"/>
          <w:pgMar w:top="1440" w:right="1440" w:bottom="1440" w:left="1440" w:header="1440" w:footer="1440" w:gutter="0"/>
          <w:cols w:space="720"/>
          <w:noEndnote/>
        </w:sect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rPr>
        <w:lastRenderedPageBreak/>
        <w:t xml:space="preserve">As the thesis nears its final form, </w:t>
      </w:r>
      <w:r w:rsidR="000A5E24">
        <w:rPr>
          <w:rFonts w:ascii="Times New Roman" w:hAnsi="Times New Roman" w:cs="Times New Roman"/>
        </w:rPr>
        <w:t>download</w:t>
      </w:r>
      <w:r w:rsidR="00967FF0">
        <w:rPr>
          <w:rFonts w:ascii="Times New Roman" w:hAnsi="Times New Roman" w:cs="Times New Roman"/>
        </w:rPr>
        <w:t xml:space="preserve"> a Graduation </w:t>
      </w:r>
      <w:proofErr w:type="gramStart"/>
      <w:r w:rsidR="00967FF0">
        <w:rPr>
          <w:rFonts w:ascii="Times New Roman" w:hAnsi="Times New Roman" w:cs="Times New Roman"/>
        </w:rPr>
        <w:t xml:space="preserve">Packet </w:t>
      </w:r>
      <w:r w:rsidRPr="00D67F1D">
        <w:rPr>
          <w:rFonts w:ascii="Times New Roman" w:hAnsi="Times New Roman" w:cs="Times New Roman"/>
        </w:rPr>
        <w:t>.</w:t>
      </w:r>
      <w:proofErr w:type="gramEnd"/>
      <w:r w:rsidR="00967FF0">
        <w:rPr>
          <w:rFonts w:ascii="Times New Roman" w:hAnsi="Times New Roman" w:cs="Times New Roman"/>
        </w:rPr>
        <w:t xml:space="preserve"> T</w:t>
      </w:r>
      <w:r w:rsidRPr="00D67F1D">
        <w:rPr>
          <w:rFonts w:ascii="Times New Roman" w:hAnsi="Times New Roman" w:cs="Times New Roman"/>
        </w:rPr>
        <w:t xml:space="preserve">he Graduate School will then issue the PhD Reviewer's Report </w:t>
      </w:r>
      <w:r w:rsidR="00967FF0">
        <w:rPr>
          <w:rFonts w:ascii="Times New Roman" w:hAnsi="Times New Roman" w:cs="Times New Roman"/>
        </w:rPr>
        <w:t>form.</w:t>
      </w:r>
      <w:r w:rsidRPr="00D67F1D">
        <w:rPr>
          <w:rFonts w:ascii="Times New Roman" w:hAnsi="Times New Roman" w:cs="Times New Roman"/>
        </w:rPr>
        <w:t xml:space="preserve">  </w:t>
      </w:r>
      <w:r w:rsidR="00967FF0">
        <w:rPr>
          <w:rFonts w:ascii="Times New Roman" w:hAnsi="Times New Roman" w:cs="Times New Roman"/>
        </w:rPr>
        <w:t xml:space="preserve">You can request the packet up to one semester before your doctoral final exam.  </w:t>
      </w:r>
      <w:r w:rsidR="00194E20">
        <w:rPr>
          <w:rFonts w:ascii="Times New Roman" w:hAnsi="Times New Roman" w:cs="Times New Roman"/>
        </w:rPr>
        <w:t>All members of the final oral examining committee read the dissertation, although only those designated as thesis reviewers sign the report form certifying that the dissertation is ready for defense.</w:t>
      </w:r>
      <w:r w:rsidRPr="00D67F1D">
        <w:rPr>
          <w:rFonts w:ascii="Times New Roman" w:hAnsi="Times New Roman" w:cs="Times New Roman"/>
        </w:rPr>
        <w:t xml:space="preserve">  The final oral may then be scheduled </w:t>
      </w:r>
      <w:r w:rsidR="000A5E24">
        <w:rPr>
          <w:rFonts w:ascii="Times New Roman" w:hAnsi="Times New Roman" w:cs="Times New Roman"/>
        </w:rPr>
        <w:t xml:space="preserve">online </w:t>
      </w:r>
      <w:r w:rsidR="00607810">
        <w:rPr>
          <w:rFonts w:ascii="Times New Roman" w:hAnsi="Times New Roman" w:cs="Times New Roman"/>
        </w:rPr>
        <w:t xml:space="preserve">at least one week in advance </w:t>
      </w:r>
      <w:r w:rsidRPr="00D67F1D">
        <w:rPr>
          <w:rFonts w:ascii="Times New Roman" w:hAnsi="Times New Roman" w:cs="Times New Roman"/>
        </w:rPr>
        <w:t>with the Graduate School.</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rPr>
        <w:t xml:space="preserve">NOTE: The last few weeks of each semester, and particularly the last half of spring semester, are exceptionally busy.  It is in your best interest to submit your thesis well ahead of the deadlines set by the Graduate School.  Notify </w:t>
      </w:r>
      <w:r w:rsidR="00194E20">
        <w:rPr>
          <w:rFonts w:ascii="Times New Roman" w:hAnsi="Times New Roman" w:cs="Times New Roman"/>
        </w:rPr>
        <w:t xml:space="preserve">your </w:t>
      </w:r>
      <w:r w:rsidR="000A6C51">
        <w:rPr>
          <w:rFonts w:ascii="Times New Roman" w:hAnsi="Times New Roman" w:cs="Times New Roman"/>
        </w:rPr>
        <w:t>adviser</w:t>
      </w:r>
      <w:r w:rsidR="00194E20">
        <w:rPr>
          <w:rFonts w:ascii="Times New Roman" w:hAnsi="Times New Roman" w:cs="Times New Roman"/>
        </w:rPr>
        <w:t xml:space="preserve"> and </w:t>
      </w:r>
      <w:r w:rsidRPr="00D67F1D">
        <w:rPr>
          <w:rFonts w:ascii="Times New Roman" w:hAnsi="Times New Roman" w:cs="Times New Roman"/>
        </w:rPr>
        <w:t>the members of the committee at least two weeks in advance that the thesis will be delivered on a particular date.   Committee members must have at least two weeks to read/res</w:t>
      </w:r>
      <w:r w:rsidR="00607810">
        <w:rPr>
          <w:rFonts w:ascii="Times New Roman" w:hAnsi="Times New Roman" w:cs="Times New Roman"/>
        </w:rPr>
        <w:t>pond to the thesis prior to the orals.</w:t>
      </w:r>
    </w:p>
    <w:p w:rsidR="0002352A" w:rsidRDefault="0002352A">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p>
    <w:p w:rsidR="0002352A" w:rsidRDefault="0002352A">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Pr>
          <w:rFonts w:ascii="Times New Roman" w:hAnsi="Times New Roman" w:cs="Times New Roman"/>
        </w:rPr>
        <w:t xml:space="preserve">Note:  </w:t>
      </w:r>
      <w:r w:rsidR="00DB0F00">
        <w:rPr>
          <w:rFonts w:ascii="Times New Roman" w:hAnsi="Times New Roman" w:cs="Times New Roman"/>
        </w:rPr>
        <w:t>C</w:t>
      </w:r>
      <w:r w:rsidR="00367591" w:rsidRPr="00367591">
        <w:rPr>
          <w:rFonts w:ascii="Times New Roman" w:hAnsi="Times New Roman" w:cs="Times New Roman"/>
        </w:rPr>
        <w:t>ommittee members are required to be present at the Final Oral</w:t>
      </w:r>
      <w:r w:rsidR="00DB0F00">
        <w:rPr>
          <w:rFonts w:ascii="Times New Roman" w:hAnsi="Times New Roman" w:cs="Times New Roman"/>
        </w:rPr>
        <w:t>, although i</w:t>
      </w:r>
      <w:r w:rsidR="00367591" w:rsidRPr="00367591">
        <w:rPr>
          <w:rFonts w:ascii="Times New Roman" w:hAnsi="Times New Roman" w:cs="Times New Roman"/>
        </w:rPr>
        <w:t xml:space="preserve">n exceptional circumstances, an oral can be held via conference call/Skype.  </w:t>
      </w:r>
      <w:r w:rsidR="00DB0F00">
        <w:rPr>
          <w:rFonts w:ascii="Times New Roman" w:hAnsi="Times New Roman" w:cs="Times New Roman"/>
        </w:rPr>
        <w:t>Only one committee member should be included via remote conference.  One scanned signature is allowed on the report form and it must be attached to the page with the original signatures.</w:t>
      </w:r>
    </w:p>
    <w:p w:rsidR="00367591" w:rsidRPr="00367591" w:rsidRDefault="00367591">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p>
    <w:p w:rsidR="003D6C35" w:rsidRDefault="003D6C35" w:rsidP="00DB0F0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hanging="576"/>
        <w:rPr>
          <w:rFonts w:ascii="Times New Roman" w:hAnsi="Times New Roman" w:cs="Times New Roman"/>
        </w:rPr>
      </w:pPr>
      <w:r w:rsidRPr="00D67F1D">
        <w:rPr>
          <w:rFonts w:ascii="Times New Roman" w:hAnsi="Times New Roman" w:cs="Times New Roman"/>
        </w:rPr>
        <w:t>E.</w:t>
      </w:r>
      <w:r w:rsidRPr="00D67F1D">
        <w:rPr>
          <w:rFonts w:ascii="Times New Roman" w:hAnsi="Times New Roman" w:cs="Times New Roman"/>
        </w:rPr>
        <w:tab/>
      </w:r>
      <w:r w:rsidRPr="00D67F1D">
        <w:rPr>
          <w:rFonts w:ascii="Times New Roman" w:hAnsi="Times New Roman" w:cs="Times New Roman"/>
          <w:u w:val="single"/>
        </w:rPr>
        <w:t xml:space="preserve">Thesis </w:t>
      </w:r>
      <w:r w:rsidR="00DB0F00">
        <w:rPr>
          <w:rFonts w:ascii="Times New Roman" w:hAnsi="Times New Roman" w:cs="Times New Roman"/>
          <w:u w:val="single"/>
        </w:rPr>
        <w:t>archives</w:t>
      </w:r>
      <w:r w:rsidRPr="00D67F1D">
        <w:rPr>
          <w:rFonts w:ascii="Times New Roman" w:hAnsi="Times New Roman" w:cs="Times New Roman"/>
        </w:rPr>
        <w:t xml:space="preserve">: </w:t>
      </w:r>
      <w:r w:rsidR="00DB0F00">
        <w:rPr>
          <w:rFonts w:ascii="Times New Roman" w:hAnsi="Times New Roman" w:cs="Times New Roman"/>
        </w:rPr>
        <w:t xml:space="preserve">University Archives, located in the Elmer L. Anderson Library and maintained by </w:t>
      </w:r>
      <w:r w:rsidRPr="00D67F1D">
        <w:rPr>
          <w:rFonts w:ascii="Times New Roman" w:hAnsi="Times New Roman" w:cs="Times New Roman"/>
        </w:rPr>
        <w:t>Bell and Howell</w:t>
      </w:r>
      <w:r w:rsidR="00DB0F00">
        <w:rPr>
          <w:rFonts w:ascii="Times New Roman" w:hAnsi="Times New Roman" w:cs="Times New Roman"/>
        </w:rPr>
        <w:t>,</w:t>
      </w:r>
      <w:r w:rsidRPr="00D67F1D">
        <w:rPr>
          <w:rFonts w:ascii="Times New Roman" w:hAnsi="Times New Roman" w:cs="Times New Roman"/>
        </w:rPr>
        <w:t xml:space="preserve"> will be the official archival source for the University of Minnesota doctoral dissertations.  Doctoral students are required to submit only one unbound dissertation to the Graduate School.  This unbound copy no longer needs to be printed on archival paper (100% cotton or acid-free, 20-pound weight) paper.  Dissertations printed on standard white copy or printer paper are acceptable.  Only one abstract (on standard copy or printer paper) must be submitted. </w:t>
      </w:r>
      <w:r w:rsidR="00DB0F00">
        <w:rPr>
          <w:rFonts w:ascii="Times New Roman" w:hAnsi="Times New Roman" w:cs="Times New Roman"/>
        </w:rPr>
        <w:t xml:space="preserve"> Further information is available at </w:t>
      </w:r>
      <w:hyperlink r:id="rId18" w:history="1">
        <w:r w:rsidR="00DB0F00" w:rsidRPr="00DB0F00">
          <w:rPr>
            <w:rStyle w:val="Hyperlink"/>
            <w:rFonts w:ascii="Times New Roman" w:hAnsi="Times New Roman" w:cs="Times New Roman"/>
          </w:rPr>
          <w:t>http://www.grad.umn.edu/current-students-graduate-student-services-progress/thesis-submission</w:t>
        </w:r>
      </w:hyperlink>
    </w:p>
    <w:p w:rsidR="00DB0F00" w:rsidRPr="00D67F1D" w:rsidRDefault="00DB0F00" w:rsidP="00DB0F0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hanging="576"/>
        <w:rPr>
          <w:rFonts w:ascii="Times New Roman" w:hAnsi="Times New Roman" w:cs="Times New Roman"/>
        </w:rPr>
      </w:pPr>
    </w:p>
    <w:p w:rsidR="003D6C35" w:rsidRPr="00D67F1D" w:rsidRDefault="00BB0A6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Pr>
          <w:rFonts w:ascii="Times New Roman" w:hAnsi="Times New Roman" w:cs="Times New Roman"/>
          <w:b/>
          <w:bCs/>
          <w:u w:val="single"/>
        </w:rPr>
        <w:t>GR</w:t>
      </w:r>
      <w:r w:rsidR="003D6C35" w:rsidRPr="00D67F1D">
        <w:rPr>
          <w:rFonts w:ascii="Times New Roman" w:hAnsi="Times New Roman" w:cs="Times New Roman"/>
          <w:b/>
          <w:bCs/>
          <w:u w:val="single"/>
        </w:rPr>
        <w:t>ADUATE PROGRESS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A.</w:t>
      </w:r>
      <w:r w:rsidRPr="00D67F1D">
        <w:rPr>
          <w:rFonts w:ascii="Times New Roman" w:hAnsi="Times New Roman" w:cs="Times New Roman"/>
        </w:rPr>
        <w:tab/>
      </w:r>
      <w:r w:rsidRPr="00D67F1D">
        <w:rPr>
          <w:rFonts w:ascii="Times New Roman" w:hAnsi="Times New Roman" w:cs="Times New Roman"/>
          <w:u w:val="single"/>
        </w:rPr>
        <w:t>Progress and Review</w:t>
      </w:r>
      <w:r w:rsidRPr="00D67F1D">
        <w:rPr>
          <w:rFonts w:ascii="Times New Roman" w:hAnsi="Times New Roman" w:cs="Times New Roman"/>
        </w:rPr>
        <w:t>:</w:t>
      </w:r>
    </w:p>
    <w:p w:rsidR="003D6C35" w:rsidRDefault="006A7958" w:rsidP="006A7958">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6A7958">
        <w:rPr>
          <w:rFonts w:ascii="Times New Roman" w:hAnsi="Times New Roman" w:cs="Times New Roman"/>
        </w:rPr>
        <w:t>Graduate students are expected to maintain satisfactory progress</w:t>
      </w:r>
      <w:r w:rsidRPr="006A7958">
        <w:rPr>
          <w:rFonts w:ascii="Times New Roman" w:hAnsi="Times New Roman" w:cs="Times New Roman"/>
        </w:rPr>
        <w:br/>
        <w:t>towards the degree.  This affects TA appointments, student status,</w:t>
      </w:r>
      <w:r w:rsidRPr="006A7958">
        <w:rPr>
          <w:rFonts w:ascii="Times New Roman" w:hAnsi="Times New Roman" w:cs="Times New Roman"/>
        </w:rPr>
        <w:br/>
        <w:t>awards and fellowships.  All students are reviewed once a year by</w:t>
      </w:r>
      <w:r w:rsidRPr="006A7958">
        <w:rPr>
          <w:rFonts w:ascii="Times New Roman" w:hAnsi="Times New Roman" w:cs="Times New Roman"/>
        </w:rPr>
        <w:br/>
        <w:t>Program faculty in mid-Spring semester.  You will be asked to submit</w:t>
      </w:r>
      <w:r w:rsidRPr="006A7958">
        <w:rPr>
          <w:rFonts w:ascii="Times New Roman" w:hAnsi="Times New Roman" w:cs="Times New Roman"/>
        </w:rPr>
        <w:br/>
        <w:t>or update your resume and complete the Annual Progress Review form;</w:t>
      </w:r>
      <w:r w:rsidRPr="006A7958">
        <w:rPr>
          <w:rFonts w:ascii="Times New Roman" w:hAnsi="Times New Roman" w:cs="Times New Roman"/>
        </w:rPr>
        <w:br/>
        <w:t>the review committee will have access to your file and Operational</w:t>
      </w:r>
      <w:r w:rsidRPr="006A7958">
        <w:rPr>
          <w:rFonts w:ascii="Times New Roman" w:hAnsi="Times New Roman" w:cs="Times New Roman"/>
        </w:rPr>
        <w:br/>
        <w:t>Record.  The review process is to assist your graduate career and</w:t>
      </w:r>
      <w:r w:rsidRPr="006A7958">
        <w:rPr>
          <w:rFonts w:ascii="Times New Roman" w:hAnsi="Times New Roman" w:cs="Times New Roman"/>
        </w:rPr>
        <w:br/>
        <w:t>provide feedback; you will receive a statement of the evaluation.  If</w:t>
      </w:r>
      <w:r w:rsidRPr="006A7958">
        <w:rPr>
          <w:rFonts w:ascii="Times New Roman" w:hAnsi="Times New Roman" w:cs="Times New Roman"/>
        </w:rPr>
        <w:br/>
        <w:t>a student is to be placed on probation, notification will be given</w:t>
      </w:r>
      <w:r w:rsidRPr="006A7958">
        <w:rPr>
          <w:rFonts w:ascii="Times New Roman" w:hAnsi="Times New Roman" w:cs="Times New Roman"/>
        </w:rPr>
        <w:br/>
      </w:r>
      <w:r w:rsidRPr="006A7958">
        <w:rPr>
          <w:rFonts w:ascii="Times New Roman" w:hAnsi="Times New Roman" w:cs="Times New Roman"/>
        </w:rPr>
        <w:lastRenderedPageBreak/>
        <w:t>within two weeks of the review.</w:t>
      </w:r>
      <w:r w:rsidRPr="006A7958">
        <w:rPr>
          <w:rFonts w:ascii="Times New Roman" w:hAnsi="Times New Roman" w:cs="Times New Roman"/>
        </w:rPr>
        <w:br/>
      </w:r>
      <w:r w:rsidRPr="006A7958">
        <w:rPr>
          <w:rFonts w:ascii="Times New Roman" w:hAnsi="Times New Roman" w:cs="Times New Roman"/>
        </w:rPr>
        <w:br/>
        <w:t>In addition to this formal review, the Program provides ongoing</w:t>
      </w:r>
      <w:r w:rsidRPr="006A7958">
        <w:rPr>
          <w:rFonts w:ascii="Times New Roman" w:hAnsi="Times New Roman" w:cs="Times New Roman"/>
        </w:rPr>
        <w:br/>
        <w:t>mentorship through regular "check in" meetings with faculty, on the</w:t>
      </w:r>
      <w:r w:rsidRPr="006A7958">
        <w:rPr>
          <w:rFonts w:ascii="Times New Roman" w:hAnsi="Times New Roman" w:cs="Times New Roman"/>
        </w:rPr>
        <w:br/>
        <w:t>following plan. Students who are in coursework (i.e. prior to sitting</w:t>
      </w:r>
      <w:r w:rsidRPr="006A7958">
        <w:rPr>
          <w:rFonts w:ascii="Times New Roman" w:hAnsi="Times New Roman" w:cs="Times New Roman"/>
        </w:rPr>
        <w:br/>
        <w:t>preliminary examinations) will meet at least once per semester with</w:t>
      </w:r>
      <w:r w:rsidRPr="006A7958">
        <w:rPr>
          <w:rFonts w:ascii="Times New Roman" w:hAnsi="Times New Roman" w:cs="Times New Roman"/>
        </w:rPr>
        <w:br/>
        <w:t xml:space="preserve">their </w:t>
      </w:r>
      <w:r w:rsidR="000A6C51">
        <w:rPr>
          <w:rFonts w:ascii="Times New Roman" w:hAnsi="Times New Roman" w:cs="Times New Roman"/>
        </w:rPr>
        <w:t>adviser</w:t>
      </w:r>
      <w:r w:rsidRPr="006A7958">
        <w:rPr>
          <w:rFonts w:ascii="Times New Roman" w:hAnsi="Times New Roman" w:cs="Times New Roman"/>
        </w:rPr>
        <w:t xml:space="preserve"> (or interim </w:t>
      </w:r>
      <w:r w:rsidR="000A6C51">
        <w:rPr>
          <w:rFonts w:ascii="Times New Roman" w:hAnsi="Times New Roman" w:cs="Times New Roman"/>
        </w:rPr>
        <w:t>adviser</w:t>
      </w:r>
      <w:r w:rsidRPr="006A7958">
        <w:rPr>
          <w:rFonts w:ascii="Times New Roman" w:hAnsi="Times New Roman" w:cs="Times New Roman"/>
        </w:rPr>
        <w:t>/DGS) to discuss their progress,</w:t>
      </w:r>
      <w:r w:rsidRPr="006A7958">
        <w:rPr>
          <w:rFonts w:ascii="Times New Roman" w:hAnsi="Times New Roman" w:cs="Times New Roman"/>
        </w:rPr>
        <w:br/>
        <w:t>address challenges and set future goals. Once students have completed</w:t>
      </w:r>
      <w:r w:rsidRPr="006A7958">
        <w:rPr>
          <w:rFonts w:ascii="Times New Roman" w:hAnsi="Times New Roman" w:cs="Times New Roman"/>
        </w:rPr>
        <w:br/>
        <w:t>their preliminary examinations, in addition to regular communications</w:t>
      </w:r>
      <w:r w:rsidRPr="006A7958">
        <w:rPr>
          <w:rFonts w:ascii="Times New Roman" w:hAnsi="Times New Roman" w:cs="Times New Roman"/>
        </w:rPr>
        <w:br/>
        <w:t xml:space="preserve">with their </w:t>
      </w:r>
      <w:r w:rsidR="000A6C51">
        <w:rPr>
          <w:rFonts w:ascii="Times New Roman" w:hAnsi="Times New Roman" w:cs="Times New Roman"/>
        </w:rPr>
        <w:t>adviser</w:t>
      </w:r>
      <w:r w:rsidRPr="006A7958">
        <w:rPr>
          <w:rFonts w:ascii="Times New Roman" w:hAnsi="Times New Roman" w:cs="Times New Roman"/>
        </w:rPr>
        <w:t>, they will have an annual meeting with their entire</w:t>
      </w:r>
      <w:r w:rsidRPr="006A7958">
        <w:rPr>
          <w:rFonts w:ascii="Times New Roman" w:hAnsi="Times New Roman" w:cs="Times New Roman"/>
        </w:rPr>
        <w:br/>
        <w:t>committee to discuss the progress of their doctoral research and</w:t>
      </w:r>
      <w:r w:rsidRPr="006A7958">
        <w:rPr>
          <w:rFonts w:ascii="Times New Roman" w:hAnsi="Times New Roman" w:cs="Times New Roman"/>
        </w:rPr>
        <w:br/>
        <w:t xml:space="preserve">writing. </w:t>
      </w:r>
      <w:proofErr w:type="gramStart"/>
      <w:r w:rsidRPr="006A7958">
        <w:rPr>
          <w:rFonts w:ascii="Times New Roman" w:hAnsi="Times New Roman" w:cs="Times New Roman"/>
        </w:rPr>
        <w:t xml:space="preserve">See </w:t>
      </w:r>
      <w:r w:rsidR="00366710">
        <w:rPr>
          <w:rFonts w:ascii="Times New Roman" w:hAnsi="Times New Roman" w:cs="Times New Roman"/>
        </w:rPr>
        <w:t>Appendix:</w:t>
      </w:r>
      <w:r w:rsidRPr="006A7958">
        <w:rPr>
          <w:rFonts w:ascii="Times New Roman" w:hAnsi="Times New Roman" w:cs="Times New Roman"/>
        </w:rPr>
        <w:t xml:space="preserve"> "Goalposts and Guidelines" for a further</w:t>
      </w:r>
      <w:r w:rsidRPr="006A7958">
        <w:rPr>
          <w:rFonts w:ascii="Times New Roman" w:hAnsi="Times New Roman" w:cs="Times New Roman"/>
        </w:rPr>
        <w:br/>
        <w:t>description of this mentorship process.</w:t>
      </w:r>
      <w:proofErr w:type="gramEnd"/>
    </w:p>
    <w:p w:rsidR="006A7958" w:rsidRPr="006A7958" w:rsidRDefault="006A7958" w:rsidP="006A7958">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r w:rsidRPr="00D67F1D">
        <w:rPr>
          <w:rFonts w:ascii="Times New Roman" w:hAnsi="Times New Roman" w:cs="Times New Roman"/>
          <w:u w:val="single"/>
        </w:rPr>
        <w:t>Minimums for Adequate Progress</w:t>
      </w:r>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sectPr w:rsidR="003D6C35" w:rsidRPr="00D67F1D">
          <w:type w:val="continuous"/>
          <w:pgSz w:w="12240" w:h="15840"/>
          <w:pgMar w:top="1440" w:right="1440" w:bottom="662" w:left="1440" w:header="1440" w:footer="662" w:gutter="0"/>
          <w:cols w:space="720"/>
          <w:noEndnote/>
        </w:sect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rPr>
        <w:lastRenderedPageBreak/>
        <w:t xml:space="preserve">A 3.5 GPA in the major with no more than 8 credits of incomplete is considered to be the minimum for adequate progress toward either the MA or PhD.  Graduate qualifying examinations must be attempted according to the timetable discussed earlier in this document and you must begin to earn passing grades on the written qualifying exams.  You should also be regularly involved in the intellectual life of the program, including attending lectures and participating in the Department’s theatre culture. </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B.</w:t>
      </w:r>
      <w:r w:rsidRPr="00D67F1D">
        <w:rPr>
          <w:rFonts w:ascii="Times New Roman" w:hAnsi="Times New Roman" w:cs="Times New Roman"/>
        </w:rPr>
        <w:tab/>
      </w:r>
      <w:r w:rsidRPr="00D67F1D">
        <w:rPr>
          <w:rFonts w:ascii="Times New Roman" w:hAnsi="Times New Roman" w:cs="Times New Roman"/>
          <w:u w:val="single"/>
        </w:rPr>
        <w:t>Incompletes</w:t>
      </w:r>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rPr>
        <w:t xml:space="preserve">In the unlikely event that an "Incomplete" is necessary, you must arrange for this grade within the guidelines of the course and instructor.  It is not automatically granted simply because work is late or missing at the end of the semester.  </w:t>
      </w:r>
      <w:r w:rsidRPr="00D67F1D">
        <w:rPr>
          <w:rFonts w:ascii="Times New Roman" w:hAnsi="Times New Roman" w:cs="Times New Roman"/>
          <w:u w:val="single"/>
        </w:rPr>
        <w:t>All programs require clearing incompletes within one year for adequate progress</w:t>
      </w:r>
      <w:r w:rsidRPr="00D67F1D">
        <w:rPr>
          <w:rFonts w:ascii="Times New Roman" w:hAnsi="Times New Roman" w:cs="Times New Roman"/>
        </w:rPr>
        <w:t xml:space="preserve">.  </w:t>
      </w:r>
      <w:r w:rsidRPr="00D67F1D">
        <w:rPr>
          <w:rFonts w:ascii="Times New Roman" w:hAnsi="Times New Roman" w:cs="Times New Roman"/>
          <w:b/>
          <w:bCs/>
        </w:rPr>
        <w:t>Oral examinations may not be scheduled until incompletes in program courses are removed.</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C.</w:t>
      </w:r>
      <w:r w:rsidRPr="00D67F1D">
        <w:rPr>
          <w:rFonts w:ascii="Times New Roman" w:hAnsi="Times New Roman" w:cs="Times New Roman"/>
        </w:rPr>
        <w:tab/>
      </w:r>
      <w:r w:rsidRPr="00D67F1D">
        <w:rPr>
          <w:rFonts w:ascii="Times New Roman" w:hAnsi="Times New Roman" w:cs="Times New Roman"/>
          <w:u w:val="single"/>
        </w:rPr>
        <w:t>Time Limits</w:t>
      </w:r>
      <w:r w:rsidRPr="00D67F1D">
        <w:rPr>
          <w:rFonts w:ascii="Times New Roman" w:hAnsi="Times New Roman" w:cs="Times New Roman"/>
        </w:rPr>
        <w:t>:</w:t>
      </w:r>
    </w:p>
    <w:p w:rsidR="00671B49" w:rsidRPr="00671B49" w:rsidRDefault="00671B49" w:rsidP="00671B49">
      <w:pPr>
        <w:pStyle w:val="Pa1"/>
        <w:spacing w:before="180" w:after="80"/>
        <w:rPr>
          <w:rFonts w:ascii="Times New Roman" w:hAnsi="Times New Roman" w:cs="Times New Roman"/>
          <w:color w:val="000000"/>
        </w:rPr>
      </w:pPr>
      <w:r w:rsidRPr="00671B49">
        <w:rPr>
          <w:rStyle w:val="A1"/>
          <w:rFonts w:ascii="Times New Roman" w:hAnsi="Times New Roman" w:cs="Times New Roman"/>
          <w:sz w:val="24"/>
          <w:szCs w:val="24"/>
        </w:rPr>
        <w:t>Master’s Degree: Performance Standards and Progress Policy</w:t>
      </w:r>
    </w:p>
    <w:p w:rsidR="00671B49" w:rsidRDefault="00671B49" w:rsidP="00671B49">
      <w:pPr>
        <w:pStyle w:val="Pa0"/>
        <w:rPr>
          <w:rStyle w:val="A2"/>
          <w:sz w:val="24"/>
          <w:szCs w:val="24"/>
        </w:rPr>
      </w:pPr>
      <w:r w:rsidRPr="00671B49">
        <w:rPr>
          <w:rStyle w:val="A2"/>
          <w:sz w:val="24"/>
          <w:szCs w:val="24"/>
        </w:rPr>
        <w:t xml:space="preserve">Students admitted and matriculated prior to spring 2013 have the option to continue under the policies in place at the time they were admitted and matriculated, or to complete under the new Master’s Degree: Performance Standards and Progress Policy </w:t>
      </w:r>
    </w:p>
    <w:p w:rsidR="00671B49" w:rsidRDefault="00671B49" w:rsidP="00671B49">
      <w:pPr>
        <w:pStyle w:val="Pa0"/>
        <w:rPr>
          <w:rStyle w:val="A2"/>
          <w:sz w:val="24"/>
          <w:szCs w:val="24"/>
        </w:rPr>
      </w:pPr>
    </w:p>
    <w:p w:rsidR="00671B49" w:rsidRPr="00671B49" w:rsidRDefault="00671B49" w:rsidP="00671B49">
      <w:pPr>
        <w:pStyle w:val="Pa0"/>
        <w:rPr>
          <w:rStyle w:val="A2"/>
          <w:bCs/>
          <w:sz w:val="24"/>
          <w:szCs w:val="24"/>
          <w:u w:val="single"/>
        </w:rPr>
      </w:pPr>
      <w:r w:rsidRPr="00671B49">
        <w:rPr>
          <w:rStyle w:val="A2"/>
          <w:bCs/>
          <w:sz w:val="24"/>
          <w:szCs w:val="24"/>
          <w:u w:val="single"/>
        </w:rPr>
        <w:t>7-year Time Limit for Earning the Master’s Degree (admitted and matriculated prior to spring 2013)</w:t>
      </w:r>
    </w:p>
    <w:p w:rsidR="00671B49" w:rsidRDefault="00671B49" w:rsidP="00671B49">
      <w:pPr>
        <w:pStyle w:val="Pa0"/>
        <w:rPr>
          <w:rStyle w:val="A2"/>
          <w:sz w:val="24"/>
          <w:szCs w:val="24"/>
        </w:rPr>
      </w:pPr>
      <w:r w:rsidRPr="00671B49">
        <w:rPr>
          <w:rStyle w:val="A2"/>
          <w:sz w:val="24"/>
          <w:szCs w:val="24"/>
        </w:rPr>
        <w:t xml:space="preserve">All requirements for the master’s degree must be completed and the degree awarded within seven years. The seven-year period begins with the earliest coursework included on the official Graduate Degree Plan form, including any transfer work. The graduate faculty in a specific program may set more stringent time requirements. </w:t>
      </w:r>
    </w:p>
    <w:p w:rsidR="00671B49" w:rsidRDefault="00671B49" w:rsidP="00671B49">
      <w:pPr>
        <w:pStyle w:val="Pa0"/>
        <w:rPr>
          <w:rStyle w:val="A2"/>
          <w:sz w:val="24"/>
          <w:szCs w:val="24"/>
        </w:rPr>
      </w:pPr>
    </w:p>
    <w:p w:rsidR="00671B49" w:rsidRPr="00671B49" w:rsidRDefault="00671B49" w:rsidP="00671B49">
      <w:pPr>
        <w:pStyle w:val="Pa0"/>
        <w:rPr>
          <w:rFonts w:ascii="Times New Roman" w:hAnsi="Times New Roman" w:cs="Times New Roman"/>
          <w:color w:val="000000"/>
          <w:u w:val="single"/>
        </w:rPr>
      </w:pPr>
      <w:r w:rsidRPr="00671B49">
        <w:rPr>
          <w:rStyle w:val="A2"/>
          <w:bCs/>
          <w:sz w:val="24"/>
          <w:szCs w:val="24"/>
          <w:u w:val="single"/>
        </w:rPr>
        <w:t>5-year Time Limit for Earning the Master’s Degree (admitted and matriculated spring 2013 and beyond)</w:t>
      </w:r>
    </w:p>
    <w:p w:rsidR="00671B49" w:rsidRPr="00671B49" w:rsidRDefault="00671B49" w:rsidP="00671B49">
      <w:pPr>
        <w:pStyle w:val="Default"/>
        <w:rPr>
          <w:rFonts w:ascii="Times New Roman" w:hAnsi="Times New Roman" w:cs="Times New Roman"/>
        </w:rPr>
      </w:pPr>
      <w:r w:rsidRPr="00671B49">
        <w:rPr>
          <w:rStyle w:val="A2"/>
          <w:sz w:val="24"/>
          <w:szCs w:val="24"/>
        </w:rPr>
        <w:t>All requirements for the master’s degree must be completed and the degree awarded within five years after admission and matriculation in the graduate program or a more restrictive time frame specified by the program.</w:t>
      </w:r>
    </w:p>
    <w:p w:rsidR="00671B49" w:rsidRPr="00671B49" w:rsidRDefault="00671B49" w:rsidP="00671B49">
      <w:pPr>
        <w:pStyle w:val="Pa1"/>
        <w:spacing w:before="180" w:after="80"/>
        <w:rPr>
          <w:rFonts w:ascii="Times New Roman" w:hAnsi="Times New Roman" w:cs="Times New Roman"/>
          <w:color w:val="000000"/>
        </w:rPr>
      </w:pPr>
      <w:r w:rsidRPr="00671B49">
        <w:rPr>
          <w:rStyle w:val="A1"/>
          <w:rFonts w:ascii="Times New Roman" w:hAnsi="Times New Roman" w:cs="Times New Roman"/>
          <w:sz w:val="24"/>
          <w:szCs w:val="24"/>
        </w:rPr>
        <w:t>Doctoral Degree: Performance Standards and Progress Policy</w:t>
      </w:r>
    </w:p>
    <w:p w:rsidR="00817AAE" w:rsidRDefault="00671B49" w:rsidP="00817AAE">
      <w:pPr>
        <w:pStyle w:val="Pa0"/>
        <w:rPr>
          <w:rStyle w:val="A2"/>
          <w:sz w:val="24"/>
          <w:szCs w:val="24"/>
        </w:rPr>
      </w:pPr>
      <w:r w:rsidRPr="00671B49">
        <w:rPr>
          <w:rStyle w:val="A2"/>
          <w:sz w:val="24"/>
          <w:szCs w:val="24"/>
        </w:rPr>
        <w:t>Students admitted and matriculated prior to spring 2013 have the option to continue under the policies in place at the time they were admitted and matriculated, or to complete under the new Doctoral Degree: Performanc</w:t>
      </w:r>
      <w:r w:rsidR="00817AAE">
        <w:rPr>
          <w:rStyle w:val="A2"/>
          <w:sz w:val="24"/>
          <w:szCs w:val="24"/>
        </w:rPr>
        <w:t>e Standards and Progress Policy.</w:t>
      </w:r>
    </w:p>
    <w:p w:rsidR="00817AAE" w:rsidRDefault="00817AAE" w:rsidP="00817AAE">
      <w:pPr>
        <w:pStyle w:val="Pa0"/>
        <w:rPr>
          <w:rStyle w:val="A2"/>
          <w:sz w:val="24"/>
          <w:szCs w:val="24"/>
        </w:rPr>
      </w:pPr>
    </w:p>
    <w:p w:rsidR="00817AAE" w:rsidRDefault="00671B49" w:rsidP="00817AAE">
      <w:pPr>
        <w:pStyle w:val="Pa0"/>
        <w:rPr>
          <w:rStyle w:val="A2"/>
          <w:bCs/>
          <w:sz w:val="24"/>
          <w:szCs w:val="24"/>
          <w:u w:val="single"/>
        </w:rPr>
      </w:pPr>
      <w:r w:rsidRPr="00817AAE">
        <w:rPr>
          <w:rStyle w:val="A2"/>
          <w:bCs/>
          <w:sz w:val="24"/>
          <w:szCs w:val="24"/>
          <w:u w:val="single"/>
        </w:rPr>
        <w:t>5-year Time Limit for Earning the Doctoral Degree (students admitted and matriculated prior to spring 2013)</w:t>
      </w:r>
    </w:p>
    <w:p w:rsidR="00817AAE" w:rsidRDefault="00671B49" w:rsidP="00817AAE">
      <w:pPr>
        <w:pStyle w:val="Pa0"/>
        <w:rPr>
          <w:rStyle w:val="A2"/>
          <w:sz w:val="24"/>
          <w:szCs w:val="24"/>
        </w:rPr>
      </w:pPr>
      <w:r w:rsidRPr="00671B49">
        <w:rPr>
          <w:rStyle w:val="A2"/>
          <w:sz w:val="24"/>
          <w:szCs w:val="24"/>
        </w:rPr>
        <w:t xml:space="preserve">All requirements for the doctoral degree must be completed and the degree must be awarded within five years after passing the preliminary oral examination. Students who are unable to complete the degree within the 5-year limit, may petition for an extension of up to one additional year. Extensions beyond one year are considered only in the most extraordinary circumstances. </w:t>
      </w:r>
    </w:p>
    <w:p w:rsidR="00817AAE" w:rsidRDefault="00817AAE" w:rsidP="00817AAE">
      <w:pPr>
        <w:pStyle w:val="Pa0"/>
        <w:rPr>
          <w:rStyle w:val="A2"/>
          <w:sz w:val="24"/>
          <w:szCs w:val="24"/>
        </w:rPr>
      </w:pPr>
    </w:p>
    <w:p w:rsidR="00817AAE" w:rsidRDefault="00671B49" w:rsidP="00817AAE">
      <w:pPr>
        <w:pStyle w:val="Pa0"/>
        <w:rPr>
          <w:rStyle w:val="A2"/>
          <w:bCs/>
          <w:sz w:val="24"/>
          <w:szCs w:val="24"/>
          <w:u w:val="single"/>
        </w:rPr>
      </w:pPr>
      <w:r w:rsidRPr="00817AAE">
        <w:rPr>
          <w:rStyle w:val="A2"/>
          <w:bCs/>
          <w:sz w:val="24"/>
          <w:szCs w:val="24"/>
          <w:u w:val="single"/>
        </w:rPr>
        <w:lastRenderedPageBreak/>
        <w:t>8-year Time Limit for Earning the Doctoral Degree (students admitted and matriculated spring 2013 and beyond)</w:t>
      </w:r>
    </w:p>
    <w:p w:rsidR="00671B49" w:rsidRPr="00817AAE" w:rsidRDefault="00671B49" w:rsidP="00817AAE">
      <w:pPr>
        <w:pStyle w:val="Pa0"/>
        <w:rPr>
          <w:rStyle w:val="A2"/>
          <w:sz w:val="24"/>
          <w:szCs w:val="24"/>
          <w:u w:val="single"/>
        </w:rPr>
      </w:pPr>
      <w:r w:rsidRPr="00671B49">
        <w:rPr>
          <w:rStyle w:val="A2"/>
          <w:sz w:val="24"/>
          <w:szCs w:val="24"/>
        </w:rPr>
        <w:t>All requirements for the doctoral degree must be completed and the degree awarded within eight years after admission and matriculation to the graduate program, or a more restrictive time frame specified by the program. Students who are unable to complete the degree within the time limits described above may petition the program and collegiate unit for one extension of up to 24 months.</w:t>
      </w:r>
    </w:p>
    <w:p w:rsidR="00671B49" w:rsidRPr="00671B49" w:rsidRDefault="00671B49" w:rsidP="00671B49">
      <w:pPr>
        <w:pStyle w:val="Default"/>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rPr>
        <w:t>The Depart</w:t>
      </w:r>
      <w:r w:rsidRPr="00D67F1D">
        <w:rPr>
          <w:rFonts w:ascii="Times New Roman" w:hAnsi="Times New Roman" w:cs="Times New Roman"/>
        </w:rPr>
        <w:softHyphen/>
        <w:t>ment uses time limits for teaching and research assistant</w:t>
      </w:r>
      <w:r w:rsidRPr="00D67F1D">
        <w:rPr>
          <w:rFonts w:ascii="Times New Roman" w:hAnsi="Times New Roman" w:cs="Times New Roman"/>
        </w:rPr>
        <w:softHyphen/>
        <w:t>ships.  Positions are avail</w:t>
      </w:r>
      <w:r w:rsidRPr="00D67F1D">
        <w:rPr>
          <w:rFonts w:ascii="Times New Roman" w:hAnsi="Times New Roman" w:cs="Times New Roman"/>
        </w:rPr>
        <w:softHyphen/>
        <w:t xml:space="preserve">able to select students who continue to make adequate progress, with the following limits: 4 semesters of employment for the MA, 6 semesters for the PhD, 8 semesters for the MA/PhD track.  Counting begins with the first semester of appointment; positions in other departments do not affect these time limits. </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hanging="576"/>
        <w:rPr>
          <w:rFonts w:ascii="Times New Roman" w:hAnsi="Times New Roman" w:cs="Times New Roman"/>
        </w:rPr>
      </w:pPr>
      <w:r w:rsidRPr="00D67F1D">
        <w:rPr>
          <w:rFonts w:ascii="Times New Roman" w:hAnsi="Times New Roman" w:cs="Times New Roman"/>
        </w:rPr>
        <w:t>D.</w:t>
      </w:r>
      <w:r w:rsidRPr="00D67F1D">
        <w:rPr>
          <w:rFonts w:ascii="Times New Roman" w:hAnsi="Times New Roman" w:cs="Times New Roman"/>
        </w:rPr>
        <w:tab/>
        <w:t xml:space="preserve">Six credits </w:t>
      </w:r>
      <w:proofErr w:type="gramStart"/>
      <w:r w:rsidRPr="00D67F1D">
        <w:rPr>
          <w:rFonts w:ascii="Times New Roman" w:hAnsi="Times New Roman" w:cs="Times New Roman"/>
        </w:rPr>
        <w:t>is</w:t>
      </w:r>
      <w:proofErr w:type="gramEnd"/>
      <w:r w:rsidRPr="00D67F1D">
        <w:rPr>
          <w:rFonts w:ascii="Times New Roman" w:hAnsi="Times New Roman" w:cs="Times New Roman"/>
        </w:rPr>
        <w:t xml:space="preserve"> considered FULL-TIME for graduate students.  (Note:  If your coursework and prelim exams and thesis credits are complete and you are hired as a 9515 category TA, you must register for 1 credit of TH 8444 instead of additional thesis credits.  If you are ABD and taking 8444, you qualify for full-time financial aid, which means you can take the maximum in student loans.)  All graduate students must be registered by the date indicated in the </w:t>
      </w:r>
      <w:r w:rsidRPr="00D67F1D">
        <w:rPr>
          <w:rFonts w:ascii="Times New Roman" w:hAnsi="Times New Roman" w:cs="Times New Roman"/>
          <w:i/>
          <w:iCs/>
        </w:rPr>
        <w:t>Class Schedule.</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b/>
          <w:bCs/>
        </w:rPr>
        <w:t>NOTE:</w:t>
      </w:r>
      <w:r w:rsidRPr="00D67F1D">
        <w:rPr>
          <w:rFonts w:ascii="Times New Roman" w:hAnsi="Times New Roman" w:cs="Times New Roman"/>
        </w:rPr>
        <w:t xml:space="preserve"> If you change your registration and hold a teaching assistantship, be very careful to NEVER drop below 6 credits (in other words add before you drop or do a simultaneous drop/add).  There are several unpleasant fees that will be assessed directly to you by the GS if you drop below full-time student status.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hanging="576"/>
        <w:rPr>
          <w:rFonts w:ascii="Times New Roman" w:hAnsi="Times New Roman" w:cs="Times New Roman"/>
        </w:rPr>
      </w:pPr>
      <w:r w:rsidRPr="00D67F1D">
        <w:rPr>
          <w:rFonts w:ascii="Times New Roman" w:hAnsi="Times New Roman" w:cs="Times New Roman"/>
        </w:rPr>
        <w:t>E</w:t>
      </w:r>
      <w:proofErr w:type="gramStart"/>
      <w:r w:rsidRPr="00D67F1D">
        <w:rPr>
          <w:rFonts w:ascii="Times New Roman" w:hAnsi="Times New Roman" w:cs="Times New Roman"/>
        </w:rPr>
        <w:t>..</w:t>
      </w:r>
      <w:proofErr w:type="gramEnd"/>
      <w:r w:rsidRPr="00D67F1D">
        <w:rPr>
          <w:rFonts w:ascii="Times New Roman" w:hAnsi="Times New Roman" w:cs="Times New Roman"/>
        </w:rPr>
        <w:tab/>
      </w:r>
      <w:r w:rsidRPr="00D67F1D">
        <w:rPr>
          <w:rFonts w:ascii="Times New Roman" w:hAnsi="Times New Roman" w:cs="Times New Roman"/>
          <w:b/>
          <w:bCs/>
        </w:rPr>
        <w:t>All Graduate School students are required to register in the Graduate School every fall and spring term.</w:t>
      </w:r>
      <w:r w:rsidRPr="00D67F1D">
        <w:rPr>
          <w:rFonts w:ascii="Times New Roman" w:hAnsi="Times New Roman" w:cs="Times New Roman"/>
        </w:rPr>
        <w:t xml:space="preserve"> [Before you panic, see F. below.]  Summer term registration will not be required -- nor will it be accepted in lieu of fall or spring registration in order to meet this requirement.  Students who fail to register will be considered to have withdrawn, and their files will be deactivated.  Deactivated students may not register for courses, take examinations, submit </w:t>
      </w:r>
      <w:r w:rsidR="001E59A2">
        <w:rPr>
          <w:rFonts w:ascii="Times New Roman" w:hAnsi="Times New Roman" w:cs="Times New Roman"/>
        </w:rPr>
        <w:t>degree plan</w:t>
      </w:r>
      <w:r w:rsidRPr="00D67F1D">
        <w:rPr>
          <w:rFonts w:ascii="Times New Roman" w:hAnsi="Times New Roman" w:cs="Times New Roman"/>
        </w:rPr>
        <w:t xml:space="preserve"> or thesis proposal forms, file for graduation, or otherwise participate in the University community as Graduate School students.  Those who wish to resume graduate work must request readmission to the Graduate School by filing the Change of Status/Readmission Form and paying the application fee.</w:t>
      </w:r>
      <w:r w:rsidRPr="00D67F1D">
        <w:rPr>
          <w:rFonts w:ascii="Times New Roman" w:hAnsi="Times New Roman" w:cs="Times New Roman"/>
          <w:b/>
          <w:bCs/>
        </w:rPr>
        <w:t xml:space="preserve">  If readmitted, students must register in the Graduate School the semester of readmission for a minimum of one credit to regain their active status.</w:t>
      </w:r>
      <w:r w:rsidRPr="00D67F1D">
        <w:rPr>
          <w:rFonts w:ascii="Times New Roman" w:hAnsi="Times New Roman" w:cs="Times New Roman"/>
        </w:rPr>
        <w:t xml:space="preserve">  </w:t>
      </w:r>
      <w:r w:rsidRPr="00D67F1D">
        <w:rPr>
          <w:rFonts w:ascii="Times New Roman" w:hAnsi="Times New Roman" w:cs="Times New Roman"/>
          <w:b/>
          <w:bCs/>
        </w:rPr>
        <w:t>If readmitted, such students will be subject to current degree requirements.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hanging="576"/>
        <w:rPr>
          <w:rFonts w:ascii="Times New Roman" w:hAnsi="Times New Roman" w:cs="Times New Roman"/>
        </w:rPr>
      </w:pPr>
      <w:r w:rsidRPr="00D67F1D">
        <w:rPr>
          <w:rFonts w:ascii="Times New Roman" w:hAnsi="Times New Roman" w:cs="Times New Roman"/>
        </w:rPr>
        <w:t>F.</w:t>
      </w:r>
      <w:r w:rsidRPr="00D67F1D">
        <w:rPr>
          <w:rFonts w:ascii="Times New Roman" w:hAnsi="Times New Roman" w:cs="Times New Roman"/>
        </w:rPr>
        <w:tab/>
        <w:t>The Graduate School has created a zero-credit registration mechanism for students who must register solely to meet the Graduate School’s registration requirement.</w:t>
      </w:r>
      <w:r w:rsidRPr="00D67F1D">
        <w:rPr>
          <w:rFonts w:ascii="Times New Roman" w:hAnsi="Times New Roman" w:cs="Times New Roman"/>
          <w:b/>
          <w:bCs/>
        </w:rPr>
        <w:t xml:space="preserve">  Course number is GRAD 0999 and the cost to register is free.</w:t>
      </w:r>
      <w:r w:rsidRPr="00D67F1D">
        <w:rPr>
          <w:rFonts w:ascii="Times New Roman" w:hAnsi="Times New Roman" w:cs="Times New Roman"/>
        </w:rPr>
        <w:t xml:space="preserve">  The course will appear on the student’s record as GRAD 0999 Graduate School Active Status.  </w:t>
      </w:r>
      <w:r w:rsidRPr="00D67F1D">
        <w:rPr>
          <w:rFonts w:ascii="Times New Roman" w:hAnsi="Times New Roman" w:cs="Times New Roman"/>
          <w:i/>
          <w:iCs/>
        </w:rPr>
        <w:t xml:space="preserve">Students should register for this course only those fall and spring terms in which they are not required to register for regular coursework or thesis credits to meet academic or other administrative requirements.  Registration requirements established by departments and agencies within </w:t>
      </w:r>
      <w:r w:rsidRPr="00D67F1D">
        <w:rPr>
          <w:rFonts w:ascii="Times New Roman" w:hAnsi="Times New Roman" w:cs="Times New Roman"/>
          <w:i/>
          <w:iCs/>
        </w:rPr>
        <w:lastRenderedPageBreak/>
        <w:t xml:space="preserve">or outside the University (which include, but are not restricted to, registration required to hold an assistantship, maintain legal visa status, or defer student loans) are </w:t>
      </w:r>
      <w:r w:rsidRPr="00D67F1D">
        <w:rPr>
          <w:rFonts w:ascii="Times New Roman" w:hAnsi="Times New Roman" w:cs="Times New Roman"/>
          <w:b/>
          <w:bCs/>
          <w:i/>
          <w:iCs/>
        </w:rPr>
        <w:t>not</w:t>
      </w:r>
      <w:r w:rsidRPr="00D67F1D">
        <w:rPr>
          <w:rFonts w:ascii="Times New Roman" w:hAnsi="Times New Roman" w:cs="Times New Roman"/>
          <w:i/>
          <w:iCs/>
        </w:rPr>
        <w:t xml:space="preserve"> met by registering for Grad 0999.</w:t>
      </w:r>
      <w:r w:rsidRPr="00D67F1D">
        <w:rPr>
          <w:rFonts w:ascii="Times New Roman" w:hAnsi="Times New Roman" w:cs="Times New Roman"/>
        </w:rPr>
        <w:t xml:space="preserve">  All Graduate School students with active student status are eligible to register for Grad 0999.  The department limit on the number of semesters a PhD student may </w:t>
      </w:r>
      <w:proofErr w:type="gramStart"/>
      <w:r w:rsidRPr="00D67F1D">
        <w:rPr>
          <w:rFonts w:ascii="Times New Roman" w:hAnsi="Times New Roman" w:cs="Times New Roman"/>
        </w:rPr>
        <w:t>register</w:t>
      </w:r>
      <w:proofErr w:type="gramEnd"/>
      <w:r w:rsidRPr="00D67F1D">
        <w:rPr>
          <w:rFonts w:ascii="Times New Roman" w:hAnsi="Times New Roman" w:cs="Times New Roman"/>
        </w:rPr>
        <w:t xml:space="preserve"> as GRAD 0999 is four following completion of coursework and exams unless there are compelling circumstances. Basically, this registration serves as a way to keep your active status in the Graduate School between coursework done/exams/thesis credits done and thesis finished....</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b/>
          <w:bCs/>
        </w:rPr>
      </w:pPr>
      <w:r w:rsidRPr="00D67F1D">
        <w:rPr>
          <w:rFonts w:ascii="Times New Roman" w:hAnsi="Times New Roman" w:cs="Times New Roman"/>
          <w:b/>
          <w:bCs/>
        </w:rPr>
        <w:t>Graduate Policy approved 2003:</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rPr>
          <w:rFonts w:ascii="Times New Roman" w:hAnsi="Times New Roman" w:cs="Times New Roman"/>
        </w:rPr>
      </w:pPr>
      <w:r w:rsidRPr="00D67F1D">
        <w:rPr>
          <w:rFonts w:ascii="Times New Roman" w:hAnsi="Times New Roman" w:cs="Times New Roman"/>
          <w:b/>
          <w:bCs/>
        </w:rPr>
        <w:t xml:space="preserve">If students have not provided any work or evidence of progress for two years after the completion of their preliminary oral exams, they will be barred from further registration </w:t>
      </w:r>
      <w:proofErr w:type="gramStart"/>
      <w:r w:rsidRPr="00D67F1D">
        <w:rPr>
          <w:rFonts w:ascii="Times New Roman" w:hAnsi="Times New Roman" w:cs="Times New Roman"/>
          <w:b/>
          <w:bCs/>
        </w:rPr>
        <w:t>until their application (with a plan for completion of the degree) is reviewed by the MA/PhD faculty</w:t>
      </w:r>
      <w:proofErr w:type="gramEnd"/>
      <w:r w:rsidRPr="00D67F1D">
        <w:rPr>
          <w:rFonts w:ascii="Times New Roman" w:hAnsi="Times New Roman" w:cs="Times New Roman"/>
          <w:b/>
          <w:bCs/>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b/>
          <w:bCs/>
        </w:rPr>
        <w:t>GRADUATION AND COMMENCEMENT</w:t>
      </w:r>
    </w:p>
    <w:p w:rsidR="002709A3" w:rsidRPr="002709A3" w:rsidRDefault="00817AAE" w:rsidP="002709A3">
      <w:pPr>
        <w:rPr>
          <w:rFonts w:ascii="Times New Roman" w:hAnsi="Times New Roman" w:cs="Times New Roman"/>
        </w:rPr>
      </w:pPr>
      <w:r>
        <w:rPr>
          <w:rFonts w:ascii="Times New Roman" w:hAnsi="Times New Roman" w:cs="Times New Roman"/>
        </w:rPr>
        <w:t>Download</w:t>
      </w:r>
      <w:r w:rsidR="002709A3" w:rsidRPr="002709A3">
        <w:rPr>
          <w:rFonts w:ascii="Times New Roman" w:hAnsi="Times New Roman" w:cs="Times New Roman"/>
        </w:rPr>
        <w:t xml:space="preserve"> a graduation packet online.  Refer to the graduation page in ONESTOP to access the graduation checklist and request the graduation packet.</w:t>
      </w:r>
      <w:r w:rsidR="002709A3" w:rsidRPr="002709A3">
        <w:rPr>
          <w:rFonts w:ascii="Times New Roman" w:hAnsi="Times New Roman" w:cs="Times New Roman"/>
        </w:rPr>
        <w:br/>
      </w:r>
      <w:hyperlink r:id="rId19" w:history="1">
        <w:r w:rsidR="002709A3" w:rsidRPr="002709A3">
          <w:rPr>
            <w:rStyle w:val="Hyperlink"/>
            <w:rFonts w:ascii="Times New Roman" w:hAnsi="Times New Roman" w:cs="Times New Roman"/>
          </w:rPr>
          <w:t>http://www.onestop.umn.edu/degree_planning/graduation/graduate_checklist.html</w:t>
        </w:r>
      </w:hyperlink>
      <w:r w:rsidR="002709A3" w:rsidRPr="002709A3">
        <w:rPr>
          <w:rFonts w:ascii="Times New Roman" w:hAnsi="Times New Roman" w:cs="Times New Roman"/>
        </w:rPr>
        <w:t xml:space="preserve"> </w:t>
      </w:r>
      <w:r w:rsidR="002709A3">
        <w:rPr>
          <w:rFonts w:ascii="Times New Roman" w:hAnsi="Times New Roman" w:cs="Times New Roman"/>
        </w:rPr>
        <w:br/>
      </w:r>
    </w:p>
    <w:p w:rsidR="00324ADB" w:rsidRDefault="003D6C35" w:rsidP="00324ADB">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b/>
          <w:bCs/>
        </w:rPr>
        <w:t>You must file an Application for Degree form in order to receive a balance sheet and actually graduate and get a diploma.</w:t>
      </w:r>
      <w:r w:rsidRPr="00D67F1D">
        <w:rPr>
          <w:rFonts w:ascii="Times New Roman" w:hAnsi="Times New Roman" w:cs="Times New Roman"/>
        </w:rPr>
        <w:t xml:space="preserve">  You may do this any time after the following:  Doctoral students when they have an approved Thesis Proposal Form on file; Master's students when they have an approved </w:t>
      </w:r>
      <w:r w:rsidR="001E59A2">
        <w:rPr>
          <w:rFonts w:ascii="Times New Roman" w:hAnsi="Times New Roman" w:cs="Times New Roman"/>
        </w:rPr>
        <w:t>Degree plan</w:t>
      </w:r>
      <w:r w:rsidRPr="00D67F1D">
        <w:rPr>
          <w:rFonts w:ascii="Times New Roman" w:hAnsi="Times New Roman" w:cs="Times New Roman"/>
        </w:rPr>
        <w:t xml:space="preserve"> on file with the Graduate School</w:t>
      </w:r>
      <w:r w:rsidR="00324ADB">
        <w:rPr>
          <w:rFonts w:ascii="Times New Roman" w:hAnsi="Times New Roman" w:cs="Times New Roman"/>
        </w:rPr>
        <w:t xml:space="preserve">.  Students will attend the College of Liberal Arts Commencement at the end of </w:t>
      </w:r>
      <w:proofErr w:type="gramStart"/>
      <w:r w:rsidR="00324ADB">
        <w:rPr>
          <w:rFonts w:ascii="Times New Roman" w:hAnsi="Times New Roman" w:cs="Times New Roman"/>
        </w:rPr>
        <w:t>Spring</w:t>
      </w:r>
      <w:proofErr w:type="gramEnd"/>
      <w:r w:rsidR="00324ADB">
        <w:rPr>
          <w:rFonts w:ascii="Times New Roman" w:hAnsi="Times New Roman" w:cs="Times New Roman"/>
        </w:rPr>
        <w:t xml:space="preserve"> semester.  </w:t>
      </w:r>
    </w:p>
    <w:p w:rsidR="00324ADB" w:rsidRPr="00D67F1D" w:rsidRDefault="00324ADB" w:rsidP="00324ADB">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 xml:space="preserve">.  </w:t>
      </w:r>
      <w:r w:rsidRPr="00D67F1D">
        <w:rPr>
          <w:rFonts w:ascii="Times New Roman" w:hAnsi="Times New Roman" w:cs="Times New Roman"/>
          <w:b/>
          <w:bCs/>
        </w:rPr>
        <w:t xml:space="preserve">The departmental criteria for eligibility for attending the commencement ceremony by PhD students is that the </w:t>
      </w:r>
      <w:r w:rsidRPr="00D67F1D">
        <w:rPr>
          <w:rFonts w:ascii="Times New Roman" w:hAnsi="Times New Roman" w:cs="Times New Roman"/>
          <w:b/>
          <w:bCs/>
          <w:u w:val="single"/>
        </w:rPr>
        <w:t>Reviewers Report PhD Thesis</w:t>
      </w:r>
      <w:r w:rsidRPr="00D67F1D">
        <w:rPr>
          <w:rFonts w:ascii="Times New Roman" w:hAnsi="Times New Roman" w:cs="Times New Roman"/>
          <w:b/>
          <w:bCs/>
        </w:rPr>
        <w:t xml:space="preserve"> form must be signed by the three reviewers, a copy left with the DGS, and the final orals scheduled with the Graduate School.</w:t>
      </w:r>
      <w:r w:rsidRPr="00D67F1D">
        <w:rPr>
          <w:rFonts w:ascii="Times New Roman" w:hAnsi="Times New Roman" w:cs="Times New Roman"/>
        </w:rPr>
        <w:t xml:space="preserve">  (</w:t>
      </w:r>
      <w:proofErr w:type="gramStart"/>
      <w:r w:rsidRPr="00D67F1D">
        <w:rPr>
          <w:rFonts w:ascii="Times New Roman" w:hAnsi="Times New Roman" w:cs="Times New Roman"/>
        </w:rPr>
        <w:t>per</w:t>
      </w:r>
      <w:proofErr w:type="gramEnd"/>
      <w:r w:rsidRPr="00D67F1D">
        <w:rPr>
          <w:rFonts w:ascii="Times New Roman" w:hAnsi="Times New Roman" w:cs="Times New Roman"/>
        </w:rPr>
        <w:t xml:space="preserve"> faculty vote 4/4/96)  </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Please note: Preliminary Oral exams or PhD Dissertation defenses may not be scheduled between June 1</w:t>
      </w:r>
      <w:r w:rsidRPr="00D67F1D">
        <w:rPr>
          <w:rFonts w:ascii="Times New Roman" w:hAnsi="Times New Roman" w:cs="Times New Roman"/>
          <w:vertAlign w:val="superscript"/>
        </w:rPr>
        <w:t>st</w:t>
      </w:r>
      <w:r w:rsidRPr="00D67F1D">
        <w:rPr>
          <w:rFonts w:ascii="Times New Roman" w:hAnsi="Times New Roman" w:cs="Times New Roman"/>
        </w:rPr>
        <w:t xml:space="preserve"> and August 27</w:t>
      </w:r>
      <w:r w:rsidRPr="00D67F1D">
        <w:rPr>
          <w:rFonts w:ascii="Times New Roman" w:hAnsi="Times New Roman" w:cs="Times New Roman"/>
          <w:vertAlign w:val="superscript"/>
        </w:rPr>
        <w:t>th</w:t>
      </w:r>
      <w:r w:rsidRPr="00D67F1D">
        <w:rPr>
          <w:rFonts w:ascii="Times New Roman" w:hAnsi="Times New Roman" w:cs="Times New Roman"/>
        </w:rPr>
        <w: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b/>
          <w:bCs/>
          <w:u w:val="single"/>
        </w:rPr>
        <w:t>RECORDS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 xml:space="preserve">Your application to the University and all degree and correspondence records are kept in the official file in </w:t>
      </w:r>
      <w:r w:rsidR="00842354">
        <w:rPr>
          <w:rFonts w:ascii="Times New Roman" w:hAnsi="Times New Roman" w:cs="Times New Roman"/>
        </w:rPr>
        <w:t>580</w:t>
      </w:r>
      <w:r w:rsidR="00817AAE">
        <w:rPr>
          <w:rFonts w:ascii="Times New Roman" w:hAnsi="Times New Roman" w:cs="Times New Roman"/>
        </w:rPr>
        <w:t xml:space="preserve"> </w:t>
      </w:r>
      <w:proofErr w:type="spellStart"/>
      <w:r w:rsidR="00817AAE">
        <w:rPr>
          <w:rFonts w:ascii="Times New Roman" w:hAnsi="Times New Roman" w:cs="Times New Roman"/>
        </w:rPr>
        <w:t>Rarig</w:t>
      </w:r>
      <w:proofErr w:type="spellEnd"/>
      <w:r w:rsidRPr="00D67F1D">
        <w:rPr>
          <w:rFonts w:ascii="Times New Roman" w:hAnsi="Times New Roman" w:cs="Times New Roman"/>
        </w:rPr>
        <w:t xml:space="preserve">.  Pertinent information is copied from that file for your </w:t>
      </w:r>
      <w:r w:rsidR="000A6C51">
        <w:rPr>
          <w:rFonts w:ascii="Times New Roman" w:hAnsi="Times New Roman" w:cs="Times New Roman"/>
        </w:rPr>
        <w:t>adviser</w:t>
      </w:r>
      <w:r w:rsidRPr="00D67F1D">
        <w:rPr>
          <w:rFonts w:ascii="Times New Roman" w:hAnsi="Times New Roman" w:cs="Times New Roman"/>
        </w:rPr>
        <w:t xml:space="preserve">.  The Advisee file is returned and/or destroyed at the completion of your degree pursuit.  </w:t>
      </w:r>
      <w:proofErr w:type="gramStart"/>
      <w:r w:rsidRPr="00D67F1D">
        <w:rPr>
          <w:rFonts w:ascii="Times New Roman" w:hAnsi="Times New Roman" w:cs="Times New Roman"/>
        </w:rPr>
        <w:t xml:space="preserve">Your permanent file </w:t>
      </w:r>
      <w:r w:rsidR="00E81ADF">
        <w:rPr>
          <w:rFonts w:ascii="Times New Roman" w:hAnsi="Times New Roman" w:cs="Times New Roman"/>
        </w:rPr>
        <w:t xml:space="preserve">is retained by the Graduate School and </w:t>
      </w:r>
      <w:r w:rsidRPr="00D67F1D">
        <w:rPr>
          <w:rFonts w:ascii="Times New Roman" w:hAnsi="Times New Roman" w:cs="Times New Roman"/>
        </w:rPr>
        <w:t>stays in secure storage</w:t>
      </w:r>
      <w:proofErr w:type="gramEnd"/>
      <w:r w:rsidRPr="00D67F1D">
        <w:rPr>
          <w:rFonts w:ascii="Times New Roman" w:hAnsi="Times New Roman" w:cs="Times New Roman"/>
        </w:rPr>
        <w:t xml:space="preserve">.  </w:t>
      </w:r>
      <w:r w:rsidR="00E81ADF">
        <w:rPr>
          <w:rFonts w:ascii="Times New Roman" w:hAnsi="Times New Roman" w:cs="Times New Roman"/>
        </w:rPr>
        <w:t xml:space="preserve">Based on the guidelines in the University of Minnesota Records Retention Schedule, your department file is retained for 7 years after graduation or date of last attendance.  </w:t>
      </w:r>
      <w:r w:rsidRPr="00D67F1D">
        <w:rPr>
          <w:rFonts w:ascii="Times New Roman" w:hAnsi="Times New Roman" w:cs="Times New Roman"/>
        </w:rPr>
        <w:t xml:space="preserve">The DGS and </w:t>
      </w:r>
      <w:r w:rsidR="00835811">
        <w:rPr>
          <w:rFonts w:ascii="Times New Roman" w:hAnsi="Times New Roman" w:cs="Times New Roman"/>
        </w:rPr>
        <w:t>Graduate Studies Plan Coordinator</w:t>
      </w:r>
      <w:r w:rsidRPr="00D67F1D">
        <w:rPr>
          <w:rFonts w:ascii="Times New Roman" w:hAnsi="Times New Roman" w:cs="Times New Roman"/>
        </w:rPr>
        <w:t xml:space="preserve"> have access to all files.  You may request access to your permanent file in a written letter to the DGS.  Contents to which you have waived access will not be available (letters of rec, etc.).</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576" w:hanging="576"/>
        <w:rPr>
          <w:rFonts w:ascii="Times New Roman" w:hAnsi="Times New Roman" w:cs="Times New Roman"/>
        </w:rPr>
      </w:pPr>
      <w:r w:rsidRPr="00D67F1D">
        <w:rPr>
          <w:rFonts w:ascii="Times New Roman" w:hAnsi="Times New Roman" w:cs="Times New Roman"/>
          <w:b/>
          <w:bCs/>
          <w:u w:val="single"/>
        </w:rPr>
        <w:lastRenderedPageBreak/>
        <w:t>FUNDING SUPPORT FOR GRADUATE STUDENTS</w:t>
      </w:r>
    </w:p>
    <w:p w:rsidR="005E78ED" w:rsidRPr="005E78ED" w:rsidRDefault="005E78ED" w:rsidP="005E78ED">
      <w:pPr>
        <w:spacing w:after="240"/>
        <w:rPr>
          <w:rFonts w:ascii="Times New Roman" w:hAnsi="Times New Roman" w:cs="Times New Roman"/>
        </w:rPr>
      </w:pPr>
      <w:r w:rsidRPr="005E78ED">
        <w:rPr>
          <w:rFonts w:ascii="Times New Roman" w:hAnsi="Times New Roman" w:cs="Times New Roman"/>
        </w:rPr>
        <w:t xml:space="preserve">Teaching and Research Assistantships are allocated on an annual basis. Decisions are made by the graduate faculty and announced in April or May of the academic year preceding the appointment.  In making these decisions, </w:t>
      </w:r>
      <w:proofErr w:type="gramStart"/>
      <w:r w:rsidRPr="005E78ED">
        <w:rPr>
          <w:rFonts w:ascii="Times New Roman" w:hAnsi="Times New Roman" w:cs="Times New Roman"/>
        </w:rPr>
        <w:t>faculty consider</w:t>
      </w:r>
      <w:proofErr w:type="gramEnd"/>
      <w:r w:rsidRPr="005E78ED">
        <w:rPr>
          <w:rFonts w:ascii="Times New Roman" w:hAnsi="Times New Roman" w:cs="Times New Roman"/>
        </w:rPr>
        <w:t xml:space="preserve"> the student’s area of expertise, level of teaching experience, and their need to build a well-rounded teaching profile. If you wish to TA in a particular course, you should make your interest known to your adviser, and note your preferences in your Annual Progress Report. </w:t>
      </w:r>
    </w:p>
    <w:p w:rsidR="005E78ED" w:rsidRDefault="005E78ED" w:rsidP="005E78ED">
      <w:pPr>
        <w:spacing w:after="240"/>
        <w:rPr>
          <w:rFonts w:ascii="Times New Roman" w:hAnsi="Times New Roman" w:cs="Times New Roman"/>
          <w:bCs/>
        </w:rPr>
      </w:pPr>
      <w:r w:rsidRPr="005E78ED">
        <w:rPr>
          <w:rFonts w:ascii="Times New Roman" w:hAnsi="Times New Roman" w:cs="Times New Roman"/>
        </w:rPr>
        <w:t xml:space="preserve">We applaud student efforts to seek teaching appointments outside the Department. If you receive a TA appointment in another department, please inform the DGS immediately as to the percentage of the appointment and the department in which it is held. Failure to do so may jeopardize current or potential TA appointments in Theatre Arts. </w:t>
      </w:r>
      <w:r w:rsidRPr="005E78ED">
        <w:rPr>
          <w:rFonts w:ascii="Times New Roman" w:hAnsi="Times New Roman" w:cs="Times New Roman"/>
          <w:bCs/>
        </w:rPr>
        <w:t xml:space="preserve">In no case may your combined TA appointment exceed 50%-time without prior approval from the DGS. </w:t>
      </w:r>
    </w:p>
    <w:p w:rsidR="005E78ED" w:rsidRPr="005E78ED" w:rsidRDefault="005E78ED" w:rsidP="005E78ED">
      <w:pPr>
        <w:spacing w:after="240"/>
        <w:rPr>
          <w:rFonts w:ascii="Times New Roman" w:hAnsi="Times New Roman" w:cs="Times New Roman"/>
        </w:rPr>
      </w:pPr>
      <w:r w:rsidRPr="005E78ED">
        <w:rPr>
          <w:rFonts w:ascii="Times New Roman" w:hAnsi="Times New Roman" w:cs="Times New Roman"/>
        </w:rPr>
        <w:t xml:space="preserve">We also encourage students to seek supplemental funding to support their research and writing.  There are several funding sources for graduate students available through the department and the college. </w:t>
      </w:r>
      <w:r w:rsidRPr="005E78ED">
        <w:rPr>
          <w:rFonts w:ascii="Times New Roman" w:hAnsi="Times New Roman" w:cs="Times New Roman"/>
        </w:rPr>
        <w:br/>
        <w:t>1) The department offers awards and scholarships for exemplary students. Students must apply for these funds, and applications are solicited every spring (watch for emails from the DGS and Departmental Assistant). Awards Day, when departmental scholarship monies and awards are distributed, is the last Friday of spring semester.</w:t>
      </w:r>
      <w:r w:rsidRPr="005E78ED">
        <w:rPr>
          <w:rFonts w:ascii="Times New Roman" w:hAnsi="Times New Roman" w:cs="Times New Roman"/>
        </w:rPr>
        <w:br/>
        <w:t>2) Funds to support conference and research travel are available annually, and applications for these funds are solicited at the beginning of the academic year. (The deadline is announced at the annual Orientation meeting; watch also for emails from the DGS). There are also funds available through COGS.</w:t>
      </w:r>
      <w:r w:rsidRPr="005E78ED">
        <w:rPr>
          <w:rFonts w:ascii="Times New Roman" w:hAnsi="Times New Roman" w:cs="Times New Roman"/>
        </w:rPr>
        <w:br/>
        <w:t xml:space="preserve">3) To keep informed of opportunities for fellowship and research funding, both inside and outside the University, be attentive to mailings from the DGS, and look for listings on the Graduate School and CLA websites. Ask fellow students, faculty advisers, and look on subject-specific list-serves appropriate to your research area.  </w:t>
      </w:r>
    </w:p>
    <w:p w:rsidR="005E78ED" w:rsidRPr="005E78ED" w:rsidRDefault="005E78ED" w:rsidP="005E78ED">
      <w:pPr>
        <w:spacing w:after="240"/>
        <w:rPr>
          <w:rFonts w:ascii="Times New Roman" w:hAnsi="Times New Roman" w:cs="Times New Roman"/>
        </w:rPr>
      </w:pPr>
      <w:r w:rsidRPr="005E78ED">
        <w:rPr>
          <w:rFonts w:ascii="Times New Roman" w:hAnsi="Times New Roman" w:cs="Times New Roman"/>
        </w:rPr>
        <w:t xml:space="preserve">Please note that if your application requires departmental nomination, you must have the application to the DGS as least one week ahead of the due date. The same is true if letters of recommendation are required. </w:t>
      </w:r>
      <w:r w:rsidRPr="005E78ED">
        <w:rPr>
          <w:rFonts w:ascii="Times New Roman" w:hAnsi="Times New Roman" w:cs="Times New Roman"/>
          <w:bCs/>
        </w:rPr>
        <w:t>If the department is required to supply matching funds in any way, the Head of the MA/PhD Program must be informed so discussions can be held with the Chair.</w:t>
      </w:r>
    </w:p>
    <w:p w:rsidR="005E78ED" w:rsidRDefault="005E78ED" w:rsidP="005E78ED">
      <w:pPr>
        <w:spacing w:after="240"/>
        <w:rPr>
          <w:rFonts w:ascii="Times New Roman" w:hAnsi="Times New Roman" w:cs="Times New Roman"/>
          <w:bCs/>
        </w:rPr>
      </w:pPr>
      <w:r w:rsidRPr="005E78ED">
        <w:rPr>
          <w:rFonts w:ascii="Times New Roman" w:hAnsi="Times New Roman" w:cs="Times New Roman"/>
          <w:bCs/>
        </w:rPr>
        <w:t xml:space="preserve">Occasionally students who receive both financial aid and scholarship/fellowships sometimes lose part of their work-study or loan allocation. Frequently Financial Aid counselors can work with such students to avoid any losses. If you are </w:t>
      </w:r>
      <w:proofErr w:type="gramStart"/>
      <w:r w:rsidRPr="005E78ED">
        <w:rPr>
          <w:rFonts w:ascii="Times New Roman" w:hAnsi="Times New Roman" w:cs="Times New Roman"/>
          <w:bCs/>
        </w:rPr>
        <w:t>a</w:t>
      </w:r>
      <w:proofErr w:type="gramEnd"/>
      <w:r w:rsidRPr="005E78ED">
        <w:rPr>
          <w:rFonts w:ascii="Times New Roman" w:hAnsi="Times New Roman" w:cs="Times New Roman"/>
          <w:bCs/>
        </w:rPr>
        <w:t xml:space="preserve"> scholarship/fellowship recipient who is on financial aid, please contact a counselor to seek assistance as necessary.</w:t>
      </w:r>
    </w:p>
    <w:p w:rsidR="002764FE" w:rsidRDefault="002764FE" w:rsidP="005E78ED">
      <w:pPr>
        <w:spacing w:after="240"/>
        <w:rPr>
          <w:rFonts w:ascii="Times New Roman" w:hAnsi="Times New Roman" w:cs="Times New Roman"/>
        </w:rPr>
      </w:pPr>
      <w:r>
        <w:rPr>
          <w:rFonts w:ascii="Times New Roman" w:hAnsi="Times New Roman" w:cs="Times New Roman"/>
          <w:b/>
        </w:rPr>
        <w:t xml:space="preserve">TRAVEL POLICY </w:t>
      </w:r>
    </w:p>
    <w:p w:rsidR="00A8641F" w:rsidRDefault="00A8641F" w:rsidP="005E78ED">
      <w:pPr>
        <w:spacing w:after="240"/>
        <w:rPr>
          <w:rFonts w:ascii="Times New Roman" w:hAnsi="Times New Roman" w:cs="Times New Roman"/>
          <w:color w:val="000000"/>
        </w:rPr>
      </w:pPr>
      <w:r w:rsidRPr="00A8641F">
        <w:rPr>
          <w:rFonts w:ascii="Times New Roman" w:hAnsi="Times New Roman" w:cs="Times New Roman"/>
          <w:color w:val="000000"/>
        </w:rPr>
        <w:t>The dollar amount available for travel support changes annually. Per University policy, this support can only take the form of reimbursements for actual expenses incurred for transportation, hotel room charges, and conference registrations or membership fees; it cannot be advanced as a “lump sum” to be spent at the student's discretion. Reimbursement for mileage expenses (in lieu of air travel) must be approved in advance. In all cases, receipts must be provided.</w:t>
      </w:r>
    </w:p>
    <w:p w:rsidR="00A13CFE" w:rsidRPr="00A13CFE" w:rsidRDefault="006302F8" w:rsidP="00A13CFE">
      <w:pPr>
        <w:widowControl/>
        <w:autoSpaceDE/>
        <w:autoSpaceDN/>
        <w:adjustRightInd/>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
          <w:bCs/>
        </w:rPr>
        <w:lastRenderedPageBreak/>
        <w:t>T</w:t>
      </w:r>
      <w:r w:rsidR="00A13CFE" w:rsidRPr="00A13CFE">
        <w:rPr>
          <w:rFonts w:ascii="Times New Roman" w:eastAsia="Times New Roman" w:hAnsi="Times New Roman" w:cs="Times New Roman"/>
          <w:b/>
          <w:bCs/>
        </w:rPr>
        <w:t>raveling Outside the U.S.</w:t>
      </w:r>
    </w:p>
    <w:p w:rsidR="00A8641F" w:rsidRPr="00A8641F" w:rsidRDefault="00A13CFE" w:rsidP="00A8641F">
      <w:pPr>
        <w:widowControl/>
        <w:autoSpaceDE/>
        <w:autoSpaceDN/>
        <w:adjustRightInd/>
        <w:spacing w:before="100" w:beforeAutospacing="1" w:after="100" w:afterAutospacing="1"/>
        <w:rPr>
          <w:rFonts w:ascii="Times New Roman" w:eastAsia="Times New Roman" w:hAnsi="Times New Roman" w:cs="Times New Roman"/>
        </w:rPr>
      </w:pPr>
      <w:r w:rsidRPr="00A13CFE">
        <w:rPr>
          <w:rFonts w:ascii="Times New Roman" w:eastAsia="Times New Roman" w:hAnsi="Times New Roman" w:cs="Times New Roman"/>
        </w:rPr>
        <w:t>All students traveling abroad in connection with their University of Minnesota studies are required to obtain international travel, health, and security insurance approved by the University’s Risk Management Office.  The University of Minnesota provides mandatory international insurance coverage though Cultural Insurance Services International</w:t>
      </w:r>
      <w:r w:rsidRPr="00A13CFE">
        <w:rPr>
          <w:rFonts w:ascii="Times New Roman" w:eastAsia="Times New Roman" w:hAnsi="Times New Roman" w:cs="Times New Roman"/>
          <w:u w:val="single"/>
        </w:rPr>
        <w:t xml:space="preserve"> </w:t>
      </w:r>
      <w:r w:rsidRPr="00A13CFE">
        <w:rPr>
          <w:rFonts w:ascii="Times New Roman" w:eastAsia="Times New Roman" w:hAnsi="Times New Roman" w:cs="Times New Roman"/>
        </w:rPr>
        <w:t>(CISI).</w:t>
      </w:r>
      <w:r w:rsidR="006302F8">
        <w:rPr>
          <w:rFonts w:ascii="Times New Roman" w:eastAsia="Times New Roman" w:hAnsi="Times New Roman" w:cs="Times New Roman"/>
        </w:rPr>
        <w:t xml:space="preserve">  </w:t>
      </w:r>
      <w:r w:rsidR="00A8641F" w:rsidRPr="00A8641F">
        <w:rPr>
          <w:rFonts w:ascii="Times New Roman" w:eastAsia="Times New Roman" w:hAnsi="Times New Roman" w:cs="Times New Roman"/>
        </w:rPr>
        <w:t xml:space="preserve">The policy applies to graduate and professional students, graduate assistants, residents, and fellows. </w:t>
      </w:r>
    </w:p>
    <w:p w:rsidR="00A8641F" w:rsidRPr="00A8641F" w:rsidRDefault="00A8641F" w:rsidP="00A8641F">
      <w:pPr>
        <w:widowControl/>
        <w:autoSpaceDE/>
        <w:autoSpaceDN/>
        <w:adjustRightInd/>
        <w:spacing w:before="100" w:beforeAutospacing="1" w:after="100" w:afterAutospacing="1"/>
        <w:rPr>
          <w:rFonts w:ascii="Times New Roman" w:eastAsia="Times New Roman" w:hAnsi="Times New Roman" w:cs="Times New Roman"/>
        </w:rPr>
      </w:pPr>
      <w:r w:rsidRPr="00A8641F">
        <w:rPr>
          <w:rFonts w:ascii="Times New Roman" w:eastAsia="Times New Roman" w:hAnsi="Times New Roman" w:cs="Times New Roman"/>
        </w:rPr>
        <w:t xml:space="preserve">Additionally, students traveling to countries on the U.S. Department of State's </w:t>
      </w:r>
      <w:hyperlink r:id="rId20" w:history="1">
        <w:r w:rsidRPr="00A8641F">
          <w:rPr>
            <w:rFonts w:ascii="Times New Roman" w:eastAsia="Times New Roman" w:hAnsi="Times New Roman" w:cs="Times New Roman"/>
            <w:color w:val="0000FF"/>
            <w:u w:val="single"/>
          </w:rPr>
          <w:t>Travel Warning List</w:t>
        </w:r>
      </w:hyperlink>
      <w:r w:rsidRPr="00A8641F">
        <w:rPr>
          <w:rFonts w:ascii="Times New Roman" w:eastAsia="Times New Roman" w:hAnsi="Times New Roman" w:cs="Times New Roman"/>
        </w:rPr>
        <w:t xml:space="preserve"> must receive </w:t>
      </w:r>
      <w:hyperlink r:id="rId21" w:history="1">
        <w:r w:rsidRPr="00A8641F">
          <w:rPr>
            <w:rFonts w:ascii="Times New Roman" w:eastAsia="Times New Roman" w:hAnsi="Times New Roman" w:cs="Times New Roman"/>
            <w:color w:val="0000FF"/>
            <w:u w:val="single"/>
          </w:rPr>
          <w:t>approval</w:t>
        </w:r>
      </w:hyperlink>
      <w:r w:rsidRPr="00A8641F">
        <w:rPr>
          <w:rFonts w:ascii="Times New Roman" w:eastAsia="Times New Roman" w:hAnsi="Times New Roman" w:cs="Times New Roman"/>
        </w:rPr>
        <w:t xml:space="preserve"> from the University's International Travel Risk Assessment and Advisory Committee (ITRAAC) prior to departure. </w:t>
      </w:r>
    </w:p>
    <w:p w:rsidR="00A13CFE" w:rsidRDefault="00A13CFE">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Pr>
          <w:rFonts w:ascii="Times New Roman" w:hAnsi="Times New Roman" w:cs="Times New Roman"/>
          <w:b/>
        </w:rPr>
        <w:t xml:space="preserve">INFORMATION FOR INTERNATIONAL STUDENTS </w:t>
      </w:r>
    </w:p>
    <w:p w:rsidR="007E5B6F" w:rsidRPr="007E5B6F" w:rsidRDefault="007E5B6F" w:rsidP="007E5B6F">
      <w:pPr>
        <w:pStyle w:val="NormalWeb"/>
      </w:pPr>
      <w:r>
        <w:t xml:space="preserve">ISSS (International Student and Scholar Services) should be your first source of information regarding your stay in the United States.   </w:t>
      </w:r>
      <w:r w:rsidRPr="007E5B6F">
        <w:t xml:space="preserve">International Student and Scholar Services (ISSS) works with departments on all University of Minnesota campuses on issues related to international students, staff, and faculty. </w:t>
      </w:r>
      <w:r>
        <w:t xml:space="preserve">ISSS is located in 190 Humphrey School, just a short distance from </w:t>
      </w:r>
      <w:proofErr w:type="spellStart"/>
      <w:r>
        <w:t>Rarig</w:t>
      </w:r>
      <w:proofErr w:type="spellEnd"/>
      <w:r>
        <w:t xml:space="preserve"> on the West Bank.</w:t>
      </w:r>
    </w:p>
    <w:p w:rsidR="007E5B6F" w:rsidRPr="007E5B6F" w:rsidRDefault="007E5B6F" w:rsidP="007E5B6F">
      <w:pPr>
        <w:widowControl/>
        <w:autoSpaceDE/>
        <w:autoSpaceDN/>
        <w:adjustRightInd/>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Their</w:t>
      </w:r>
      <w:r w:rsidRPr="007E5B6F">
        <w:rPr>
          <w:rFonts w:ascii="Times New Roman" w:eastAsia="Times New Roman" w:hAnsi="Times New Roman" w:cs="Times New Roman"/>
        </w:rPr>
        <w:t xml:space="preserve"> office primarily assists international students and scholars in areas</w:t>
      </w:r>
      <w:r>
        <w:rPr>
          <w:rFonts w:ascii="Times New Roman" w:eastAsia="Times New Roman" w:hAnsi="Times New Roman" w:cs="Times New Roman"/>
        </w:rPr>
        <w:t xml:space="preserve"> of advising and counseling</w:t>
      </w:r>
      <w:r w:rsidRPr="007E5B6F">
        <w:rPr>
          <w:rFonts w:ascii="Times New Roman" w:eastAsia="Times New Roman" w:hAnsi="Times New Roman" w:cs="Times New Roman"/>
        </w:rPr>
        <w:t xml:space="preserve">, immigration documents and </w:t>
      </w:r>
      <w:r>
        <w:rPr>
          <w:rFonts w:ascii="Times New Roman" w:eastAsia="Times New Roman" w:hAnsi="Times New Roman" w:cs="Times New Roman"/>
        </w:rPr>
        <w:t xml:space="preserve">programming </w:t>
      </w:r>
      <w:r w:rsidRPr="007E5B6F">
        <w:rPr>
          <w:rFonts w:ascii="Times New Roman" w:eastAsia="Times New Roman" w:hAnsi="Times New Roman" w:cs="Times New Roman"/>
        </w:rPr>
        <w:t>so that they may successfully accomplish their goals.</w:t>
      </w:r>
    </w:p>
    <w:p w:rsidR="007E5B6F" w:rsidRPr="00A13CFE" w:rsidRDefault="007E5B6F">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b/>
          <w:bCs/>
        </w:rPr>
        <w:t>DEPARTMENTAL INFORMATION FOR GRADUATE STUDENTS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1152" w:hanging="576"/>
        <w:rPr>
          <w:rFonts w:ascii="Times New Roman" w:hAnsi="Times New Roman" w:cs="Times New Roman"/>
        </w:rPr>
      </w:pPr>
      <w:r w:rsidRPr="00D67F1D">
        <w:rPr>
          <w:rFonts w:ascii="Times New Roman" w:hAnsi="Times New Roman" w:cs="Times New Roman"/>
        </w:rPr>
        <w:t>1)</w:t>
      </w:r>
      <w:r w:rsidRPr="00D67F1D">
        <w:rPr>
          <w:rFonts w:ascii="Times New Roman" w:hAnsi="Times New Roman" w:cs="Times New Roman"/>
        </w:rPr>
        <w:tab/>
        <w:t xml:space="preserve">All graduate students have a hanging file for mail in 580 </w:t>
      </w:r>
      <w:proofErr w:type="spellStart"/>
      <w:r w:rsidRPr="00D67F1D">
        <w:rPr>
          <w:rFonts w:ascii="Times New Roman" w:hAnsi="Times New Roman" w:cs="Times New Roman"/>
        </w:rPr>
        <w:t>Rarig</w:t>
      </w:r>
      <w:proofErr w:type="spellEnd"/>
      <w:r w:rsidRPr="00D67F1D">
        <w:rPr>
          <w:rFonts w:ascii="Times New Roman" w:hAnsi="Times New Roman" w:cs="Times New Roman"/>
        </w:rPr>
        <w:t xml:space="preserve"> whether they hold TA appointments or not.  Mailboxes should be checked and emptied at least once a week.  While space permits, all graduate students will have desk spa</w:t>
      </w:r>
      <w:r w:rsidR="00FF13D4">
        <w:rPr>
          <w:rFonts w:ascii="Times New Roman" w:hAnsi="Times New Roman" w:cs="Times New Roman"/>
        </w:rPr>
        <w:t xml:space="preserve">ce in the TA pod (508 </w:t>
      </w:r>
      <w:proofErr w:type="spellStart"/>
      <w:r w:rsidR="00FF13D4">
        <w:rPr>
          <w:rFonts w:ascii="Times New Roman" w:hAnsi="Times New Roman" w:cs="Times New Roman"/>
        </w:rPr>
        <w:t>Rarig</w:t>
      </w:r>
      <w:proofErr w:type="spellEnd"/>
      <w:r w:rsidR="00FF13D4">
        <w:rPr>
          <w:rFonts w:ascii="Times New Roman" w:hAnsi="Times New Roman" w:cs="Times New Roman"/>
        </w:rPr>
        <w:t xml:space="preserve">).  </w:t>
      </w:r>
      <w:proofErr w:type="gramStart"/>
      <w:r w:rsidR="00FF13D4">
        <w:rPr>
          <w:rFonts w:ascii="Times New Roman" w:hAnsi="Times New Roman" w:cs="Times New Roman"/>
        </w:rPr>
        <w:t>2)</w:t>
      </w:r>
      <w:r w:rsidRPr="00D67F1D">
        <w:rPr>
          <w:rFonts w:ascii="Times New Roman" w:hAnsi="Times New Roman" w:cs="Times New Roman"/>
        </w:rPr>
        <w:t>There</w:t>
      </w:r>
      <w:proofErr w:type="gramEnd"/>
      <w:r w:rsidRPr="00D67F1D">
        <w:rPr>
          <w:rFonts w:ascii="Times New Roman" w:hAnsi="Times New Roman" w:cs="Times New Roman"/>
        </w:rPr>
        <w:t xml:space="preserve"> are several opportunities, and considerable expectation, for graduate students to participate in the governance of the Department and the University Theatre.  Students serve in </w:t>
      </w:r>
      <w:proofErr w:type="spellStart"/>
      <w:r w:rsidR="000A6C51">
        <w:rPr>
          <w:rFonts w:ascii="Times New Roman" w:hAnsi="Times New Roman" w:cs="Times New Roman"/>
        </w:rPr>
        <w:t>adviser</w:t>
      </w:r>
      <w:r w:rsidRPr="00D67F1D">
        <w:rPr>
          <w:rFonts w:ascii="Times New Roman" w:hAnsi="Times New Roman" w:cs="Times New Roman"/>
        </w:rPr>
        <w:t>y</w:t>
      </w:r>
      <w:proofErr w:type="spellEnd"/>
      <w:r w:rsidRPr="00D67F1D">
        <w:rPr>
          <w:rFonts w:ascii="Times New Roman" w:hAnsi="Times New Roman" w:cs="Times New Roman"/>
        </w:rPr>
        <w:t xml:space="preserve"> capacities to the Chair, on the Department Grievance Committee, on various search </w:t>
      </w:r>
      <w:proofErr w:type="gramStart"/>
      <w:r w:rsidRPr="00D67F1D">
        <w:rPr>
          <w:rFonts w:ascii="Times New Roman" w:hAnsi="Times New Roman" w:cs="Times New Roman"/>
        </w:rPr>
        <w:t>committees which</w:t>
      </w:r>
      <w:proofErr w:type="gramEnd"/>
      <w:r w:rsidRPr="00D67F1D">
        <w:rPr>
          <w:rFonts w:ascii="Times New Roman" w:hAnsi="Times New Roman" w:cs="Times New Roman"/>
        </w:rPr>
        <w:t xml:space="preserve"> may be constituted throughout the year, on Review committees for the college and NAST, and as the departmental representatives to the Council of Graduate Students.  It is important for you to know who the graduate students representing you are on these bodies and to make your wishes known to them.  You may also make your wishes known to any faculty member, the DGS, or the Chair directly.</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D6C35" w:rsidRPr="00D67F1D" w:rsidRDefault="00DF3177">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1152" w:hanging="576"/>
        <w:rPr>
          <w:rFonts w:ascii="Times New Roman" w:hAnsi="Times New Roman" w:cs="Times New Roman"/>
        </w:rPr>
      </w:pPr>
      <w:r>
        <w:rPr>
          <w:rFonts w:ascii="Times New Roman" w:hAnsi="Times New Roman" w:cs="Times New Roman"/>
        </w:rPr>
        <w:t>2</w:t>
      </w:r>
      <w:r w:rsidR="003D6C35" w:rsidRPr="00D67F1D">
        <w:rPr>
          <w:rFonts w:ascii="Times New Roman" w:hAnsi="Times New Roman" w:cs="Times New Roman"/>
        </w:rPr>
        <w:t>)</w:t>
      </w:r>
      <w:r w:rsidR="003D6C35" w:rsidRPr="00D67F1D">
        <w:rPr>
          <w:rFonts w:ascii="Times New Roman" w:hAnsi="Times New Roman" w:cs="Times New Roman"/>
        </w:rPr>
        <w:tab/>
        <w:t>News of all Department and University Theatre information is announced in</w:t>
      </w:r>
      <w:r w:rsidR="003D6C35" w:rsidRPr="00D67F1D">
        <w:rPr>
          <w:rFonts w:ascii="Times New Roman" w:hAnsi="Times New Roman" w:cs="Times New Roman"/>
          <w:u w:val="single"/>
        </w:rPr>
        <w:t xml:space="preserve"> Backstage Pass</w:t>
      </w:r>
      <w:r w:rsidR="003D6C35" w:rsidRPr="00D67F1D">
        <w:rPr>
          <w:rFonts w:ascii="Times New Roman" w:hAnsi="Times New Roman" w:cs="Times New Roman"/>
        </w:rPr>
        <w:t xml:space="preserve">, </w:t>
      </w:r>
      <w:r w:rsidR="00F364BA">
        <w:rPr>
          <w:rFonts w:ascii="Times New Roman" w:hAnsi="Times New Roman" w:cs="Times New Roman"/>
        </w:rPr>
        <w:t>distributed to all Theatre Arts &amp; Dance majors, minors, and grad students by email</w:t>
      </w:r>
      <w:r w:rsidR="003D6C35" w:rsidRPr="00D67F1D">
        <w:rPr>
          <w:rFonts w:ascii="Times New Roman" w:hAnsi="Times New Roman" w:cs="Times New Roman"/>
        </w:rPr>
        <w:t>.</w:t>
      </w:r>
    </w:p>
    <w:p w:rsidR="00A56F62" w:rsidRDefault="00A56F62">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6302F8" w:rsidRDefault="006302F8">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A56F62" w:rsidRDefault="00A56F62">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r>
        <w:rPr>
          <w:rFonts w:ascii="Times New Roman" w:hAnsi="Times New Roman" w:cs="Times New Roman"/>
          <w:u w:val="single"/>
        </w:rPr>
        <w:lastRenderedPageBreak/>
        <w:t>Attachments</w:t>
      </w: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both"/>
        <w:rPr>
          <w:rFonts w:ascii="Times New Roman" w:hAnsi="Times New Roman" w:cs="Times New Roman"/>
        </w:rPr>
      </w:pPr>
      <w:r>
        <w:rPr>
          <w:rFonts w:ascii="Times New Roman" w:hAnsi="Times New Roman" w:cs="Times New Roman"/>
        </w:rPr>
        <w:t>Goalposts and Guidelines to Progress in the MA/PhD</w:t>
      </w:r>
    </w:p>
    <w:p w:rsidR="00D26924" w:rsidRDefault="00D26924"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both"/>
        <w:rPr>
          <w:rFonts w:ascii="Times New Roman" w:hAnsi="Times New Roman" w:cs="Times New Roman"/>
        </w:rPr>
      </w:pPr>
    </w:p>
    <w:p w:rsidR="00D26924" w:rsidRDefault="00D26924"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both"/>
        <w:rPr>
          <w:rFonts w:ascii="Times New Roman" w:hAnsi="Times New Roman" w:cs="Times New Roman"/>
        </w:rPr>
      </w:pPr>
      <w:r>
        <w:rPr>
          <w:rFonts w:ascii="Times New Roman" w:hAnsi="Times New Roman" w:cs="Times New Roman"/>
        </w:rPr>
        <w:t>Dissertation Proposal and Thesis Plan</w:t>
      </w:r>
    </w:p>
    <w:p w:rsidR="00D26924" w:rsidRDefault="00D26924"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both"/>
        <w:rPr>
          <w:rFonts w:ascii="Times New Roman" w:hAnsi="Times New Roman" w:cs="Times New Roman"/>
        </w:rPr>
      </w:pPr>
    </w:p>
    <w:p w:rsidR="00D26924" w:rsidRDefault="00D26924"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both"/>
        <w:rPr>
          <w:rFonts w:ascii="Times New Roman" w:hAnsi="Times New Roman" w:cs="Times New Roman"/>
        </w:rPr>
      </w:pPr>
      <w:r>
        <w:rPr>
          <w:rFonts w:ascii="Times New Roman" w:hAnsi="Times New Roman" w:cs="Times New Roman"/>
        </w:rPr>
        <w:t>Sample Title Page for MA – Plan B Paper</w:t>
      </w:r>
    </w:p>
    <w:p w:rsidR="00D26924" w:rsidRDefault="00D26924"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both"/>
        <w:rPr>
          <w:rFonts w:ascii="Times New Roman" w:hAnsi="Times New Roman" w:cs="Times New Roman"/>
        </w:rPr>
      </w:pPr>
    </w:p>
    <w:p w:rsidR="007C3981" w:rsidRDefault="007C3981"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both"/>
        <w:rPr>
          <w:rFonts w:ascii="Times New Roman" w:hAnsi="Times New Roman" w:cs="Times New Roman"/>
          <w:u w:val="single"/>
        </w:rPr>
      </w:pPr>
      <w:r>
        <w:rPr>
          <w:rFonts w:ascii="Times New Roman" w:hAnsi="Times New Roman" w:cs="Times New Roman"/>
        </w:rPr>
        <w:t xml:space="preserve">Guidelines for MA Plan B Candidates Who Need to be </w:t>
      </w:r>
      <w:proofErr w:type="gramStart"/>
      <w:r>
        <w:rPr>
          <w:rFonts w:ascii="Times New Roman" w:hAnsi="Times New Roman" w:cs="Times New Roman"/>
        </w:rPr>
        <w:t>Examined</w:t>
      </w:r>
      <w:proofErr w:type="gramEnd"/>
      <w:r>
        <w:rPr>
          <w:rFonts w:ascii="Times New Roman" w:hAnsi="Times New Roman" w:cs="Times New Roman"/>
        </w:rPr>
        <w:t xml:space="preserve"> by Outside Member of Their Committee</w:t>
      </w: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D26924" w:rsidRDefault="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u w:val="single"/>
        </w:rPr>
      </w:pPr>
    </w:p>
    <w:p w:rsidR="009602F0" w:rsidRDefault="009602F0"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6302F8" w:rsidRDefault="006302F8" w:rsidP="0066066B">
      <w:pPr>
        <w:rPr>
          <w:rFonts w:ascii="Times New Roman" w:hAnsi="Times New Roman" w:cs="Times New Roman"/>
          <w:b/>
          <w:u w:val="single"/>
        </w:rPr>
      </w:pPr>
    </w:p>
    <w:p w:rsidR="009602F0" w:rsidRDefault="009602F0" w:rsidP="0066066B">
      <w:pPr>
        <w:rPr>
          <w:rFonts w:ascii="Times New Roman" w:hAnsi="Times New Roman" w:cs="Times New Roman"/>
          <w:b/>
          <w:u w:val="single"/>
        </w:rPr>
      </w:pPr>
    </w:p>
    <w:p w:rsidR="009602F0" w:rsidRDefault="009602F0" w:rsidP="0066066B">
      <w:pPr>
        <w:rPr>
          <w:rFonts w:ascii="Times New Roman" w:hAnsi="Times New Roman" w:cs="Times New Roman"/>
          <w:b/>
          <w:u w:val="single"/>
        </w:rPr>
      </w:pPr>
    </w:p>
    <w:p w:rsidR="009602F0" w:rsidRDefault="009602F0" w:rsidP="0066066B">
      <w:pPr>
        <w:rPr>
          <w:rFonts w:ascii="Times New Roman" w:hAnsi="Times New Roman" w:cs="Times New Roman"/>
          <w:b/>
          <w:u w:val="single"/>
        </w:rPr>
      </w:pPr>
    </w:p>
    <w:p w:rsidR="0066066B" w:rsidRPr="0066066B" w:rsidRDefault="0066066B" w:rsidP="0066066B">
      <w:pPr>
        <w:rPr>
          <w:rFonts w:ascii="Times New Roman" w:hAnsi="Times New Roman" w:cs="Times New Roman"/>
          <w:b/>
          <w:u w:val="single"/>
        </w:rPr>
      </w:pPr>
      <w:r w:rsidRPr="0066066B">
        <w:rPr>
          <w:rFonts w:ascii="Times New Roman" w:hAnsi="Times New Roman" w:cs="Times New Roman"/>
          <w:b/>
          <w:u w:val="single"/>
        </w:rPr>
        <w:lastRenderedPageBreak/>
        <w:t>Goalposts and guidelines to progress in the MA/PhD</w:t>
      </w:r>
    </w:p>
    <w:p w:rsidR="0066066B" w:rsidRPr="0066066B" w:rsidRDefault="0066066B" w:rsidP="0066066B">
      <w:pPr>
        <w:rPr>
          <w:rFonts w:ascii="Times New Roman" w:hAnsi="Times New Roman" w:cs="Times New Roman"/>
          <w:b/>
        </w:rPr>
      </w:pPr>
    </w:p>
    <w:p w:rsidR="0066066B" w:rsidRPr="0066066B" w:rsidRDefault="0066066B" w:rsidP="0066066B">
      <w:pPr>
        <w:rPr>
          <w:rFonts w:ascii="Times New Roman" w:hAnsi="Times New Roman" w:cs="Times New Roman"/>
          <w:b/>
        </w:rPr>
      </w:pPr>
      <w:r w:rsidRPr="0066066B">
        <w:rPr>
          <w:rFonts w:ascii="Times New Roman" w:hAnsi="Times New Roman" w:cs="Times New Roman"/>
          <w:b/>
        </w:rPr>
        <w:t>Advisement and Annual Progress Review</w:t>
      </w:r>
    </w:p>
    <w:p w:rsidR="0066066B" w:rsidRPr="0066066B" w:rsidRDefault="0066066B" w:rsidP="0066066B">
      <w:pPr>
        <w:rPr>
          <w:rFonts w:ascii="Times New Roman" w:hAnsi="Times New Roman" w:cs="Times New Roman"/>
        </w:rPr>
      </w:pPr>
      <w:r w:rsidRPr="0066066B">
        <w:rPr>
          <w:rFonts w:ascii="Times New Roman" w:hAnsi="Times New Roman" w:cs="Times New Roman"/>
        </w:rPr>
        <w:t xml:space="preserve">Students will regularly “check in” with the program faculty throughout their degree. Please remember that it is your responsibility to schedule these meetings. </w:t>
      </w:r>
      <w:r w:rsidRPr="0066066B">
        <w:rPr>
          <w:rFonts w:ascii="Times New Roman" w:hAnsi="Times New Roman" w:cs="Times New Roman"/>
        </w:rPr>
        <w:br/>
      </w:r>
    </w:p>
    <w:p w:rsidR="0066066B" w:rsidRPr="0066066B" w:rsidRDefault="0066066B" w:rsidP="0066066B">
      <w:pPr>
        <w:rPr>
          <w:rFonts w:ascii="Times New Roman" w:hAnsi="Times New Roman" w:cs="Times New Roman"/>
        </w:rPr>
      </w:pPr>
      <w:r w:rsidRPr="0066066B">
        <w:rPr>
          <w:rFonts w:ascii="Times New Roman" w:hAnsi="Times New Roman" w:cs="Times New Roman"/>
          <w:i/>
          <w:u w:val="single"/>
        </w:rPr>
        <w:t>Annual Progress Review</w:t>
      </w:r>
      <w:r w:rsidRPr="0066066B">
        <w:rPr>
          <w:rFonts w:ascii="Times New Roman" w:hAnsi="Times New Roman" w:cs="Times New Roman"/>
        </w:rPr>
        <w:t xml:space="preserve">: </w:t>
      </w:r>
    </w:p>
    <w:p w:rsidR="0066066B" w:rsidRPr="0066066B" w:rsidRDefault="0066066B" w:rsidP="0066066B">
      <w:pPr>
        <w:rPr>
          <w:rFonts w:ascii="Times New Roman" w:hAnsi="Times New Roman" w:cs="Times New Roman"/>
        </w:rPr>
      </w:pPr>
      <w:r w:rsidRPr="0066066B">
        <w:rPr>
          <w:rFonts w:ascii="Times New Roman" w:hAnsi="Times New Roman" w:cs="Times New Roman"/>
        </w:rPr>
        <w:t>Every year, every student in the MA/PhD program submits the Graduate Student Annual Progress form (available on the Department website) to the program faculty for review, and receives written feedback on his/her progress. This process takes place in March and April.</w:t>
      </w:r>
    </w:p>
    <w:p w:rsidR="0066066B" w:rsidRPr="0066066B" w:rsidRDefault="0066066B" w:rsidP="0066066B">
      <w:pPr>
        <w:rPr>
          <w:rFonts w:ascii="Times New Roman" w:hAnsi="Times New Roman" w:cs="Times New Roman"/>
          <w:i/>
          <w:u w:val="single"/>
        </w:rPr>
      </w:pPr>
    </w:p>
    <w:p w:rsidR="0066066B" w:rsidRPr="0066066B" w:rsidRDefault="0066066B" w:rsidP="0066066B">
      <w:pPr>
        <w:rPr>
          <w:rFonts w:ascii="Times New Roman" w:hAnsi="Times New Roman" w:cs="Times New Roman"/>
        </w:rPr>
      </w:pPr>
      <w:r w:rsidRPr="0066066B">
        <w:rPr>
          <w:rFonts w:ascii="Times New Roman" w:hAnsi="Times New Roman" w:cs="Times New Roman"/>
          <w:i/>
          <w:u w:val="single"/>
        </w:rPr>
        <w:t>Bi-annual adviser meetings for students in coursework:</w:t>
      </w:r>
      <w:r w:rsidRPr="0066066B">
        <w:rPr>
          <w:rFonts w:ascii="Times New Roman" w:hAnsi="Times New Roman" w:cs="Times New Roman"/>
        </w:rPr>
        <w:t xml:space="preserve"> </w:t>
      </w:r>
    </w:p>
    <w:p w:rsidR="0066066B" w:rsidRPr="0066066B" w:rsidRDefault="0066066B" w:rsidP="0066066B">
      <w:pPr>
        <w:rPr>
          <w:rFonts w:ascii="Times New Roman" w:hAnsi="Times New Roman" w:cs="Times New Roman"/>
        </w:rPr>
      </w:pPr>
      <w:r w:rsidRPr="0066066B">
        <w:rPr>
          <w:rFonts w:ascii="Times New Roman" w:hAnsi="Times New Roman" w:cs="Times New Roman"/>
        </w:rPr>
        <w:t xml:space="preserve">Students schedule two meetings per year (one each semester) with their advisers (or their interim adviser/DGS). In these meetings, the student and adviser will informally discuss the student’s progress, addressing challenges and setting future goals. These discussions should use this “Goalposts and Guidelines” document as a guide. One of these meetings should be scheduled late in the </w:t>
      </w:r>
      <w:proofErr w:type="gramStart"/>
      <w:r w:rsidRPr="0066066B">
        <w:rPr>
          <w:rFonts w:ascii="Times New Roman" w:hAnsi="Times New Roman" w:cs="Times New Roman"/>
        </w:rPr>
        <w:t>Spring</w:t>
      </w:r>
      <w:proofErr w:type="gramEnd"/>
      <w:r w:rsidRPr="0066066B">
        <w:rPr>
          <w:rFonts w:ascii="Times New Roman" w:hAnsi="Times New Roman" w:cs="Times New Roman"/>
        </w:rPr>
        <w:t xml:space="preserve"> semester so that the feedback from the Annual Progress Review can be addressed.</w:t>
      </w:r>
      <w:r w:rsidRPr="0066066B">
        <w:rPr>
          <w:rFonts w:ascii="Times New Roman" w:hAnsi="Times New Roman" w:cs="Times New Roman"/>
        </w:rPr>
        <w:br/>
      </w:r>
    </w:p>
    <w:p w:rsidR="0066066B" w:rsidRPr="0066066B" w:rsidRDefault="0066066B" w:rsidP="0066066B">
      <w:pPr>
        <w:rPr>
          <w:rFonts w:ascii="Times New Roman" w:hAnsi="Times New Roman" w:cs="Times New Roman"/>
        </w:rPr>
      </w:pPr>
      <w:r w:rsidRPr="0066066B">
        <w:rPr>
          <w:rFonts w:ascii="Times New Roman" w:hAnsi="Times New Roman" w:cs="Times New Roman"/>
          <w:i/>
          <w:u w:val="single"/>
        </w:rPr>
        <w:t>Annual committee meetings for ABD students</w:t>
      </w:r>
      <w:r w:rsidRPr="0066066B">
        <w:rPr>
          <w:rFonts w:ascii="Times New Roman" w:hAnsi="Times New Roman" w:cs="Times New Roman"/>
        </w:rPr>
        <w:t>: All ABD students will have one meeting per year with their entire committee to discuss their progress on the doctoral dissertation. At least one week prior to this meeting, you will submit to your committee a substantial sample of your doctoral research (ex. a partial or full chapter draft or chapter outline, a revised version of your prospectus, a publication that you are working on based on your doctoral research). In this meeting your committee will respond to your writing, and discuss the current status of the project, addressing challenges you are facing, and setting goals for the coming year. (</w:t>
      </w:r>
      <w:proofErr w:type="gramStart"/>
      <w:r w:rsidRPr="0066066B">
        <w:rPr>
          <w:rFonts w:ascii="Times New Roman" w:hAnsi="Times New Roman" w:cs="Times New Roman"/>
        </w:rPr>
        <w:t>These meetings may be conducted remotely, by Skype</w:t>
      </w:r>
      <w:proofErr w:type="gramEnd"/>
      <w:r w:rsidRPr="0066066B">
        <w:rPr>
          <w:rFonts w:ascii="Times New Roman" w:hAnsi="Times New Roman" w:cs="Times New Roman"/>
        </w:rPr>
        <w:t xml:space="preserve">, if you are living away from the Twin Cities). </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b/>
          <w:i/>
        </w:rPr>
      </w:pPr>
      <w:r w:rsidRPr="0066066B">
        <w:rPr>
          <w:rFonts w:ascii="Times New Roman" w:hAnsi="Times New Roman" w:cs="Times New Roman"/>
          <w:b/>
          <w:i/>
        </w:rPr>
        <w:t>Year 1:</w:t>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Curricular/programmatic goals</w:t>
      </w:r>
    </w:p>
    <w:p w:rsidR="0066066B" w:rsidRPr="0066066B" w:rsidRDefault="0066066B" w:rsidP="0066066B">
      <w:pPr>
        <w:widowControl/>
        <w:numPr>
          <w:ilvl w:val="0"/>
          <w:numId w:val="7"/>
        </w:numPr>
        <w:autoSpaceDE/>
        <w:autoSpaceDN/>
        <w:adjustRightInd/>
        <w:rPr>
          <w:rFonts w:ascii="Times New Roman" w:hAnsi="Times New Roman" w:cs="Times New Roman"/>
        </w:rPr>
      </w:pPr>
      <w:r w:rsidRPr="0066066B">
        <w:rPr>
          <w:rFonts w:ascii="Times New Roman" w:hAnsi="Times New Roman" w:cs="Times New Roman"/>
        </w:rPr>
        <w:t>Identify an adviser by the conclusion of your year</w:t>
      </w:r>
    </w:p>
    <w:p w:rsidR="0066066B" w:rsidRPr="0066066B" w:rsidRDefault="0066066B" w:rsidP="0066066B">
      <w:pPr>
        <w:widowControl/>
        <w:numPr>
          <w:ilvl w:val="0"/>
          <w:numId w:val="7"/>
        </w:numPr>
        <w:autoSpaceDE/>
        <w:autoSpaceDN/>
        <w:adjustRightInd/>
        <w:rPr>
          <w:rFonts w:ascii="Times New Roman" w:hAnsi="Times New Roman" w:cs="Times New Roman"/>
        </w:rPr>
      </w:pPr>
      <w:r w:rsidRPr="0066066B">
        <w:rPr>
          <w:rFonts w:ascii="Times New Roman" w:hAnsi="Times New Roman" w:cs="Times New Roman"/>
        </w:rPr>
        <w:t>Take at least two seminars within the Program, and 1 in an outside unit</w:t>
      </w:r>
    </w:p>
    <w:p w:rsidR="0066066B" w:rsidRPr="0066066B" w:rsidRDefault="0066066B" w:rsidP="0066066B">
      <w:pPr>
        <w:widowControl/>
        <w:numPr>
          <w:ilvl w:val="0"/>
          <w:numId w:val="7"/>
        </w:numPr>
        <w:autoSpaceDE/>
        <w:autoSpaceDN/>
        <w:adjustRightInd/>
        <w:rPr>
          <w:rFonts w:ascii="Times New Roman" w:hAnsi="Times New Roman" w:cs="Times New Roman"/>
        </w:rPr>
      </w:pPr>
      <w:r w:rsidRPr="0066066B">
        <w:rPr>
          <w:rFonts w:ascii="Times New Roman" w:hAnsi="Times New Roman" w:cs="Times New Roman"/>
        </w:rPr>
        <w:t>Decide on plan to fulfill language requirement by year #3 (do you need to take courses?)</w:t>
      </w:r>
      <w:r w:rsidRPr="0066066B">
        <w:rPr>
          <w:rFonts w:ascii="Times New Roman" w:hAnsi="Times New Roman" w:cs="Times New Roman"/>
        </w:rPr>
        <w:br/>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Scholarly development</w:t>
      </w:r>
    </w:p>
    <w:p w:rsidR="0066066B" w:rsidRPr="0066066B" w:rsidRDefault="0066066B" w:rsidP="0066066B">
      <w:pPr>
        <w:widowControl/>
        <w:numPr>
          <w:ilvl w:val="0"/>
          <w:numId w:val="8"/>
        </w:numPr>
        <w:autoSpaceDE/>
        <w:autoSpaceDN/>
        <w:adjustRightInd/>
        <w:rPr>
          <w:rFonts w:ascii="Times New Roman" w:hAnsi="Times New Roman" w:cs="Times New Roman"/>
        </w:rPr>
      </w:pPr>
      <w:r w:rsidRPr="0066066B">
        <w:rPr>
          <w:rFonts w:ascii="Times New Roman" w:hAnsi="Times New Roman" w:cs="Times New Roman"/>
        </w:rPr>
        <w:t>Identify cognate fields of interest and relevant units on campus that would support your study in these areas</w:t>
      </w:r>
    </w:p>
    <w:p w:rsidR="0066066B" w:rsidRPr="0066066B" w:rsidRDefault="0066066B" w:rsidP="0066066B">
      <w:pPr>
        <w:widowControl/>
        <w:numPr>
          <w:ilvl w:val="0"/>
          <w:numId w:val="8"/>
        </w:numPr>
        <w:autoSpaceDE/>
        <w:autoSpaceDN/>
        <w:adjustRightInd/>
        <w:rPr>
          <w:rFonts w:ascii="Times New Roman" w:hAnsi="Times New Roman" w:cs="Times New Roman"/>
        </w:rPr>
      </w:pPr>
      <w:r w:rsidRPr="0066066B">
        <w:rPr>
          <w:rFonts w:ascii="Times New Roman" w:hAnsi="Times New Roman" w:cs="Times New Roman"/>
        </w:rPr>
        <w:t>Attend lectures inside and outside the Program</w:t>
      </w:r>
    </w:p>
    <w:p w:rsidR="0066066B" w:rsidRPr="0066066B" w:rsidRDefault="0066066B" w:rsidP="0066066B">
      <w:pPr>
        <w:widowControl/>
        <w:numPr>
          <w:ilvl w:val="0"/>
          <w:numId w:val="8"/>
        </w:numPr>
        <w:autoSpaceDE/>
        <w:autoSpaceDN/>
        <w:adjustRightInd/>
        <w:rPr>
          <w:rFonts w:ascii="Times New Roman" w:hAnsi="Times New Roman" w:cs="Times New Roman"/>
        </w:rPr>
      </w:pPr>
      <w:r w:rsidRPr="0066066B">
        <w:rPr>
          <w:rFonts w:ascii="Times New Roman" w:hAnsi="Times New Roman" w:cs="Times New Roman"/>
        </w:rPr>
        <w:t>Devise a plan for summer research, in dialogue with your adviser</w:t>
      </w:r>
    </w:p>
    <w:p w:rsidR="0066066B" w:rsidRPr="0066066B" w:rsidRDefault="0066066B" w:rsidP="0066066B">
      <w:pPr>
        <w:widowControl/>
        <w:numPr>
          <w:ilvl w:val="0"/>
          <w:numId w:val="8"/>
        </w:numPr>
        <w:autoSpaceDE/>
        <w:autoSpaceDN/>
        <w:adjustRightInd/>
        <w:rPr>
          <w:rFonts w:ascii="Times New Roman" w:hAnsi="Times New Roman" w:cs="Times New Roman"/>
        </w:rPr>
      </w:pPr>
      <w:r w:rsidRPr="0066066B">
        <w:rPr>
          <w:rFonts w:ascii="Times New Roman" w:hAnsi="Times New Roman" w:cs="Times New Roman"/>
        </w:rPr>
        <w:t>Begin to make notes about possible dissertation topics</w:t>
      </w:r>
      <w:r w:rsidRPr="0066066B">
        <w:rPr>
          <w:rFonts w:ascii="Times New Roman" w:hAnsi="Times New Roman" w:cs="Times New Roman"/>
        </w:rPr>
        <w:br/>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Career planning</w:t>
      </w:r>
    </w:p>
    <w:p w:rsidR="0066066B" w:rsidRPr="0066066B" w:rsidRDefault="0066066B" w:rsidP="0066066B">
      <w:pPr>
        <w:widowControl/>
        <w:numPr>
          <w:ilvl w:val="0"/>
          <w:numId w:val="9"/>
        </w:numPr>
        <w:autoSpaceDE/>
        <w:autoSpaceDN/>
        <w:adjustRightInd/>
        <w:rPr>
          <w:rFonts w:ascii="Times New Roman" w:hAnsi="Times New Roman" w:cs="Times New Roman"/>
        </w:rPr>
      </w:pPr>
      <w:r w:rsidRPr="0066066B">
        <w:rPr>
          <w:rFonts w:ascii="Times New Roman" w:hAnsi="Times New Roman" w:cs="Times New Roman"/>
        </w:rPr>
        <w:t>Take Individual Development Plan questionnaire in your first semester to begin to clarify your career goals and expectations. Discuss the development plan with your adviser/DGS, and devise a strategy for course choices, professional development etc. in the coming year.</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If you entered without an MA</w:t>
      </w:r>
    </w:p>
    <w:p w:rsidR="0066066B" w:rsidRPr="0066066B" w:rsidRDefault="0066066B" w:rsidP="0066066B">
      <w:pPr>
        <w:widowControl/>
        <w:numPr>
          <w:ilvl w:val="0"/>
          <w:numId w:val="9"/>
        </w:numPr>
        <w:autoSpaceDE/>
        <w:autoSpaceDN/>
        <w:adjustRightInd/>
        <w:rPr>
          <w:rFonts w:ascii="Times New Roman" w:hAnsi="Times New Roman" w:cs="Times New Roman"/>
        </w:rPr>
      </w:pPr>
      <w:r w:rsidRPr="0066066B">
        <w:rPr>
          <w:rFonts w:ascii="Times New Roman" w:hAnsi="Times New Roman" w:cs="Times New Roman"/>
        </w:rPr>
        <w:t>Select an adviser and commit to either a Plan A or Plan B timeline before the conclusion of this year</w:t>
      </w:r>
    </w:p>
    <w:p w:rsidR="0066066B" w:rsidRPr="0066066B" w:rsidRDefault="0066066B" w:rsidP="0066066B">
      <w:pPr>
        <w:ind w:left="720"/>
        <w:rPr>
          <w:rFonts w:ascii="Times New Roman" w:hAnsi="Times New Roman" w:cs="Times New Roman"/>
        </w:rPr>
      </w:pP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b/>
          <w:i/>
        </w:rPr>
      </w:pPr>
      <w:r w:rsidRPr="0066066B">
        <w:rPr>
          <w:rFonts w:ascii="Times New Roman" w:hAnsi="Times New Roman" w:cs="Times New Roman"/>
          <w:b/>
          <w:i/>
        </w:rPr>
        <w:t>Year 2:</w:t>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Curricular/programmatic goals</w:t>
      </w:r>
    </w:p>
    <w:p w:rsidR="0066066B" w:rsidRPr="0066066B" w:rsidRDefault="0066066B" w:rsidP="0066066B">
      <w:pPr>
        <w:widowControl/>
        <w:numPr>
          <w:ilvl w:val="0"/>
          <w:numId w:val="5"/>
        </w:numPr>
        <w:autoSpaceDE/>
        <w:autoSpaceDN/>
        <w:adjustRightInd/>
        <w:rPr>
          <w:rFonts w:ascii="Times New Roman" w:hAnsi="Times New Roman" w:cs="Times New Roman"/>
        </w:rPr>
      </w:pPr>
      <w:r w:rsidRPr="0066066B">
        <w:rPr>
          <w:rFonts w:ascii="Times New Roman" w:hAnsi="Times New Roman" w:cs="Times New Roman"/>
        </w:rPr>
        <w:t>Prepare for and take subfield #1</w:t>
      </w:r>
    </w:p>
    <w:p w:rsidR="0066066B" w:rsidRPr="0066066B" w:rsidRDefault="0066066B" w:rsidP="0066066B">
      <w:pPr>
        <w:widowControl/>
        <w:numPr>
          <w:ilvl w:val="0"/>
          <w:numId w:val="5"/>
        </w:numPr>
        <w:autoSpaceDE/>
        <w:autoSpaceDN/>
        <w:adjustRightInd/>
        <w:rPr>
          <w:rFonts w:ascii="Times New Roman" w:hAnsi="Times New Roman" w:cs="Times New Roman"/>
        </w:rPr>
      </w:pPr>
      <w:r w:rsidRPr="0066066B">
        <w:rPr>
          <w:rFonts w:ascii="Times New Roman" w:hAnsi="Times New Roman" w:cs="Times New Roman"/>
        </w:rPr>
        <w:t>Prepare degree program form</w:t>
      </w:r>
    </w:p>
    <w:p w:rsidR="0066066B" w:rsidRPr="0066066B" w:rsidRDefault="0066066B" w:rsidP="0066066B">
      <w:pPr>
        <w:widowControl/>
        <w:numPr>
          <w:ilvl w:val="0"/>
          <w:numId w:val="5"/>
        </w:numPr>
        <w:autoSpaceDE/>
        <w:autoSpaceDN/>
        <w:adjustRightInd/>
        <w:rPr>
          <w:rFonts w:ascii="Times New Roman" w:hAnsi="Times New Roman" w:cs="Times New Roman"/>
        </w:rPr>
      </w:pPr>
      <w:r w:rsidRPr="0066066B">
        <w:rPr>
          <w:rFonts w:ascii="Times New Roman" w:hAnsi="Times New Roman" w:cs="Times New Roman"/>
        </w:rPr>
        <w:t>By conclusion of the year have completed the majority of field/signature seminar requirements</w:t>
      </w:r>
    </w:p>
    <w:p w:rsidR="0066066B" w:rsidRPr="0066066B" w:rsidRDefault="0066066B" w:rsidP="0066066B">
      <w:pPr>
        <w:widowControl/>
        <w:numPr>
          <w:ilvl w:val="0"/>
          <w:numId w:val="5"/>
        </w:numPr>
        <w:autoSpaceDE/>
        <w:autoSpaceDN/>
        <w:adjustRightInd/>
        <w:rPr>
          <w:rFonts w:ascii="Times New Roman" w:hAnsi="Times New Roman" w:cs="Times New Roman"/>
        </w:rPr>
      </w:pPr>
      <w:r w:rsidRPr="0066066B">
        <w:rPr>
          <w:rFonts w:ascii="Times New Roman" w:hAnsi="Times New Roman" w:cs="Times New Roman"/>
        </w:rPr>
        <w:t>In this year or early in Year 3, take a directed study with your adviser in an area that will develop your dissertation research plans</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Scholarly development</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Settle on topic/field for dissertation research and begin to refine research questions and survey the extant literature in this field</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Apply for grants to fund summer research</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Attend and/or present at a field conference (MATC, or ASTR)</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Conduct summer research relevant to your dissertation</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Publish a “small stakes” piece: a book or performance review, interview etc.</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Identify a faculty member outside the program who can support your research interests</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Select a term paper that a faculty member has suggested has promise for publication. Make a plan to develop it for publication early in year 3.</w:t>
      </w:r>
      <w:r w:rsidRPr="0066066B">
        <w:rPr>
          <w:rFonts w:ascii="Times New Roman" w:hAnsi="Times New Roman" w:cs="Times New Roman"/>
        </w:rPr>
        <w:br/>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Career planning</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Retake the IPDP questionnaire and continue discussions with your adviser</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 xml:space="preserve">Develop a strategy to prepare your professional profile to fit the career of your choice. </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Begin research into the career field by looking at job-postings and organizing an informational interview with a faculty member/professional in your career of choice.</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Identify grant/fellowship opportunities that will help support your course of study in year four and/or five and prepare a calendar noting deadlines and submission requirements.</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Begin to assemble a teaching portfolio and academic CV.</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If you entered without an MA</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 xml:space="preserve">Plan </w:t>
      </w:r>
      <w:proofErr w:type="gramStart"/>
      <w:r w:rsidRPr="0066066B">
        <w:rPr>
          <w:rFonts w:ascii="Times New Roman" w:hAnsi="Times New Roman" w:cs="Times New Roman"/>
        </w:rPr>
        <w:t>A</w:t>
      </w:r>
      <w:proofErr w:type="gramEnd"/>
      <w:r w:rsidRPr="0066066B">
        <w:rPr>
          <w:rFonts w:ascii="Times New Roman" w:hAnsi="Times New Roman" w:cs="Times New Roman"/>
        </w:rPr>
        <w:t xml:space="preserve"> candidates: devise and begin research on your thesis topic early in this year.  Constitute your MA committee, including two members of the program faculty and one faculty member from outside the Department. Use the summer to work intensively on thesis writing, in preparation to defend during year 3. </w:t>
      </w:r>
    </w:p>
    <w:p w:rsidR="0066066B" w:rsidRPr="0066066B" w:rsidRDefault="0066066B" w:rsidP="0066066B">
      <w:pPr>
        <w:widowControl/>
        <w:numPr>
          <w:ilvl w:val="0"/>
          <w:numId w:val="6"/>
        </w:numPr>
        <w:autoSpaceDE/>
        <w:autoSpaceDN/>
        <w:adjustRightInd/>
        <w:rPr>
          <w:rFonts w:ascii="Times New Roman" w:hAnsi="Times New Roman" w:cs="Times New Roman"/>
        </w:rPr>
      </w:pPr>
      <w:r w:rsidRPr="0066066B">
        <w:rPr>
          <w:rFonts w:ascii="Times New Roman" w:hAnsi="Times New Roman" w:cs="Times New Roman"/>
        </w:rPr>
        <w:t xml:space="preserve">Plan B candidates: identify the </w:t>
      </w:r>
      <w:proofErr w:type="gramStart"/>
      <w:r w:rsidRPr="0066066B">
        <w:rPr>
          <w:rFonts w:ascii="Times New Roman" w:hAnsi="Times New Roman" w:cs="Times New Roman"/>
        </w:rPr>
        <w:t>three research/</w:t>
      </w:r>
      <w:proofErr w:type="gramEnd"/>
      <w:r w:rsidRPr="0066066B">
        <w:rPr>
          <w:rFonts w:ascii="Times New Roman" w:hAnsi="Times New Roman" w:cs="Times New Roman"/>
        </w:rPr>
        <w:t xml:space="preserve">term papers that you wish to revise and develop, and the three faculty members who will be advising you. Begin the revision process during this year and use the summer to work intensively on these papers, preparing to submit final versions in year 3. Early in this year, identify your outside </w:t>
      </w:r>
      <w:r w:rsidRPr="0066066B">
        <w:rPr>
          <w:rFonts w:ascii="Times New Roman" w:hAnsi="Times New Roman" w:cs="Times New Roman"/>
        </w:rPr>
        <w:lastRenderedPageBreak/>
        <w:t>committee member and make arrangements to complete the MA Plan B outside field examination.</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b/>
          <w:i/>
        </w:rPr>
      </w:pPr>
      <w:r w:rsidRPr="0066066B">
        <w:rPr>
          <w:rFonts w:ascii="Times New Roman" w:hAnsi="Times New Roman" w:cs="Times New Roman"/>
          <w:b/>
          <w:i/>
        </w:rPr>
        <w:t>Year 3:</w:t>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Curricular/programmatic goals</w:t>
      </w:r>
    </w:p>
    <w:p w:rsidR="0066066B" w:rsidRPr="0066066B" w:rsidRDefault="0066066B" w:rsidP="0066066B">
      <w:pPr>
        <w:widowControl/>
        <w:numPr>
          <w:ilvl w:val="0"/>
          <w:numId w:val="10"/>
        </w:numPr>
        <w:autoSpaceDE/>
        <w:autoSpaceDN/>
        <w:adjustRightInd/>
        <w:rPr>
          <w:rFonts w:ascii="Times New Roman" w:hAnsi="Times New Roman" w:cs="Times New Roman"/>
        </w:rPr>
      </w:pPr>
      <w:r w:rsidRPr="0066066B">
        <w:rPr>
          <w:rFonts w:ascii="Times New Roman" w:hAnsi="Times New Roman" w:cs="Times New Roman"/>
        </w:rPr>
        <w:t>Prepare and submit subfield #2 by beginning of Fall semester</w:t>
      </w:r>
    </w:p>
    <w:p w:rsidR="0066066B" w:rsidRPr="0066066B" w:rsidRDefault="0066066B" w:rsidP="0066066B">
      <w:pPr>
        <w:widowControl/>
        <w:numPr>
          <w:ilvl w:val="0"/>
          <w:numId w:val="10"/>
        </w:numPr>
        <w:autoSpaceDE/>
        <w:autoSpaceDN/>
        <w:adjustRightInd/>
        <w:rPr>
          <w:rFonts w:ascii="Times New Roman" w:hAnsi="Times New Roman" w:cs="Times New Roman"/>
        </w:rPr>
      </w:pPr>
      <w:r w:rsidRPr="0066066B">
        <w:rPr>
          <w:rFonts w:ascii="Times New Roman" w:hAnsi="Times New Roman" w:cs="Times New Roman"/>
        </w:rPr>
        <w:t>Prepare and present subfield #3 lecture in Spring semester</w:t>
      </w:r>
    </w:p>
    <w:p w:rsidR="0066066B" w:rsidRPr="0066066B" w:rsidRDefault="0066066B" w:rsidP="0066066B">
      <w:pPr>
        <w:widowControl/>
        <w:numPr>
          <w:ilvl w:val="0"/>
          <w:numId w:val="10"/>
        </w:numPr>
        <w:autoSpaceDE/>
        <w:autoSpaceDN/>
        <w:adjustRightInd/>
        <w:rPr>
          <w:rFonts w:ascii="Times New Roman" w:hAnsi="Times New Roman" w:cs="Times New Roman"/>
        </w:rPr>
      </w:pPr>
      <w:r w:rsidRPr="0066066B">
        <w:rPr>
          <w:rFonts w:ascii="Times New Roman" w:hAnsi="Times New Roman" w:cs="Times New Roman"/>
        </w:rPr>
        <w:t>You may also (if you are ahead in developing your dissertation topic) sit your preliminary examinations at the conclusion of the Spring semester</w:t>
      </w:r>
    </w:p>
    <w:p w:rsidR="0066066B" w:rsidRPr="0066066B" w:rsidRDefault="0066066B" w:rsidP="0066066B">
      <w:pPr>
        <w:widowControl/>
        <w:numPr>
          <w:ilvl w:val="0"/>
          <w:numId w:val="10"/>
        </w:numPr>
        <w:autoSpaceDE/>
        <w:autoSpaceDN/>
        <w:adjustRightInd/>
        <w:rPr>
          <w:rFonts w:ascii="Times New Roman" w:hAnsi="Times New Roman" w:cs="Times New Roman"/>
        </w:rPr>
      </w:pPr>
      <w:r w:rsidRPr="0066066B">
        <w:rPr>
          <w:rFonts w:ascii="Times New Roman" w:hAnsi="Times New Roman" w:cs="Times New Roman"/>
        </w:rPr>
        <w:t>Complete language requirement</w:t>
      </w:r>
      <w:r w:rsidRPr="0066066B">
        <w:rPr>
          <w:rFonts w:ascii="Times New Roman" w:hAnsi="Times New Roman" w:cs="Times New Roman"/>
        </w:rPr>
        <w:br/>
        <w:t>Complete all field/signature seminar requirements and other coursework</w:t>
      </w:r>
    </w:p>
    <w:p w:rsidR="0066066B" w:rsidRPr="0066066B" w:rsidRDefault="0066066B" w:rsidP="0066066B">
      <w:pPr>
        <w:widowControl/>
        <w:numPr>
          <w:ilvl w:val="0"/>
          <w:numId w:val="10"/>
        </w:numPr>
        <w:autoSpaceDE/>
        <w:autoSpaceDN/>
        <w:adjustRightInd/>
        <w:rPr>
          <w:rFonts w:ascii="Times New Roman" w:hAnsi="Times New Roman" w:cs="Times New Roman"/>
        </w:rPr>
      </w:pPr>
      <w:r w:rsidRPr="0066066B">
        <w:rPr>
          <w:rFonts w:ascii="Times New Roman" w:hAnsi="Times New Roman" w:cs="Times New Roman"/>
        </w:rPr>
        <w:t>Select committee</w:t>
      </w:r>
    </w:p>
    <w:p w:rsidR="0066066B" w:rsidRPr="0066066B" w:rsidRDefault="0066066B" w:rsidP="0066066B">
      <w:pPr>
        <w:widowControl/>
        <w:numPr>
          <w:ilvl w:val="0"/>
          <w:numId w:val="10"/>
        </w:numPr>
        <w:autoSpaceDE/>
        <w:autoSpaceDN/>
        <w:adjustRightInd/>
        <w:rPr>
          <w:rFonts w:ascii="Times New Roman" w:hAnsi="Times New Roman" w:cs="Times New Roman"/>
        </w:rPr>
      </w:pPr>
      <w:r w:rsidRPr="0066066B">
        <w:rPr>
          <w:rFonts w:ascii="Times New Roman" w:hAnsi="Times New Roman" w:cs="Times New Roman"/>
        </w:rPr>
        <w:t>By conclusion of Spring semester submit preliminary examinations statement to committee</w:t>
      </w:r>
    </w:p>
    <w:p w:rsidR="0066066B" w:rsidRPr="0066066B" w:rsidRDefault="0066066B" w:rsidP="0066066B">
      <w:pPr>
        <w:widowControl/>
        <w:numPr>
          <w:ilvl w:val="0"/>
          <w:numId w:val="10"/>
        </w:numPr>
        <w:autoSpaceDE/>
        <w:autoSpaceDN/>
        <w:adjustRightInd/>
        <w:rPr>
          <w:rFonts w:ascii="Times New Roman" w:hAnsi="Times New Roman" w:cs="Times New Roman"/>
        </w:rPr>
      </w:pPr>
      <w:r w:rsidRPr="0066066B">
        <w:rPr>
          <w:rFonts w:ascii="Times New Roman" w:hAnsi="Times New Roman" w:cs="Times New Roman"/>
        </w:rPr>
        <w:t>Throughout the year you will refine and develop your dissertation proposal, preparing for preliminary examinations and crafting of your prospectus</w:t>
      </w:r>
      <w:r w:rsidRPr="0066066B">
        <w:rPr>
          <w:rFonts w:ascii="Times New Roman" w:hAnsi="Times New Roman" w:cs="Times New Roman"/>
        </w:rPr>
        <w:br/>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Scholarly development</w:t>
      </w:r>
    </w:p>
    <w:p w:rsidR="0066066B" w:rsidRPr="0066066B" w:rsidRDefault="0066066B" w:rsidP="0066066B">
      <w:pPr>
        <w:widowControl/>
        <w:numPr>
          <w:ilvl w:val="0"/>
          <w:numId w:val="11"/>
        </w:numPr>
        <w:autoSpaceDE/>
        <w:autoSpaceDN/>
        <w:adjustRightInd/>
        <w:rPr>
          <w:rFonts w:ascii="Times New Roman" w:hAnsi="Times New Roman" w:cs="Times New Roman"/>
        </w:rPr>
      </w:pPr>
      <w:r w:rsidRPr="0066066B">
        <w:rPr>
          <w:rFonts w:ascii="Times New Roman" w:hAnsi="Times New Roman" w:cs="Times New Roman"/>
        </w:rPr>
        <w:t>Submit a research paper for publication</w:t>
      </w:r>
    </w:p>
    <w:p w:rsidR="0066066B" w:rsidRPr="0066066B" w:rsidRDefault="0066066B" w:rsidP="0066066B">
      <w:pPr>
        <w:widowControl/>
        <w:numPr>
          <w:ilvl w:val="0"/>
          <w:numId w:val="11"/>
        </w:numPr>
        <w:autoSpaceDE/>
        <w:autoSpaceDN/>
        <w:adjustRightInd/>
        <w:rPr>
          <w:rFonts w:ascii="Times New Roman" w:hAnsi="Times New Roman" w:cs="Times New Roman"/>
        </w:rPr>
      </w:pPr>
      <w:r w:rsidRPr="0066066B">
        <w:rPr>
          <w:rFonts w:ascii="Times New Roman" w:hAnsi="Times New Roman" w:cs="Times New Roman"/>
        </w:rPr>
        <w:t>Present at ASTR, ATHE or other field conference</w:t>
      </w:r>
    </w:p>
    <w:p w:rsidR="0066066B" w:rsidRPr="0066066B" w:rsidRDefault="0066066B" w:rsidP="0066066B">
      <w:pPr>
        <w:widowControl/>
        <w:numPr>
          <w:ilvl w:val="0"/>
          <w:numId w:val="11"/>
        </w:numPr>
        <w:autoSpaceDE/>
        <w:autoSpaceDN/>
        <w:adjustRightInd/>
        <w:rPr>
          <w:rFonts w:ascii="Times New Roman" w:hAnsi="Times New Roman" w:cs="Times New Roman"/>
        </w:rPr>
      </w:pPr>
      <w:r w:rsidRPr="0066066B">
        <w:rPr>
          <w:rFonts w:ascii="Times New Roman" w:hAnsi="Times New Roman" w:cs="Times New Roman"/>
        </w:rPr>
        <w:t>Continue program of research in the summer</w:t>
      </w:r>
    </w:p>
    <w:p w:rsidR="0066066B" w:rsidRPr="0066066B" w:rsidRDefault="0066066B" w:rsidP="0066066B">
      <w:pPr>
        <w:widowControl/>
        <w:numPr>
          <w:ilvl w:val="0"/>
          <w:numId w:val="11"/>
        </w:numPr>
        <w:autoSpaceDE/>
        <w:autoSpaceDN/>
        <w:adjustRightInd/>
        <w:rPr>
          <w:rFonts w:ascii="Times New Roman" w:hAnsi="Times New Roman" w:cs="Times New Roman"/>
        </w:rPr>
      </w:pPr>
      <w:r w:rsidRPr="0066066B">
        <w:rPr>
          <w:rFonts w:ascii="Times New Roman" w:hAnsi="Times New Roman" w:cs="Times New Roman"/>
        </w:rPr>
        <w:t>Conduct primary research for your dissertation in summer of this year</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Career planning</w:t>
      </w:r>
    </w:p>
    <w:p w:rsidR="0066066B" w:rsidRPr="0066066B" w:rsidRDefault="0066066B" w:rsidP="0066066B">
      <w:pPr>
        <w:widowControl/>
        <w:numPr>
          <w:ilvl w:val="0"/>
          <w:numId w:val="12"/>
        </w:numPr>
        <w:autoSpaceDE/>
        <w:autoSpaceDN/>
        <w:adjustRightInd/>
        <w:rPr>
          <w:rFonts w:ascii="Times New Roman" w:hAnsi="Times New Roman" w:cs="Times New Roman"/>
        </w:rPr>
      </w:pPr>
      <w:r w:rsidRPr="0066066B">
        <w:rPr>
          <w:rFonts w:ascii="Times New Roman" w:hAnsi="Times New Roman" w:cs="Times New Roman"/>
        </w:rPr>
        <w:t>Add to and polish teaching portfolio</w:t>
      </w:r>
    </w:p>
    <w:p w:rsidR="0066066B" w:rsidRPr="0066066B" w:rsidRDefault="0066066B" w:rsidP="0066066B">
      <w:pPr>
        <w:widowControl/>
        <w:numPr>
          <w:ilvl w:val="0"/>
          <w:numId w:val="12"/>
        </w:numPr>
        <w:autoSpaceDE/>
        <w:autoSpaceDN/>
        <w:adjustRightInd/>
        <w:rPr>
          <w:rFonts w:ascii="Times New Roman" w:hAnsi="Times New Roman" w:cs="Times New Roman"/>
        </w:rPr>
      </w:pPr>
      <w:r w:rsidRPr="0066066B">
        <w:rPr>
          <w:rFonts w:ascii="Times New Roman" w:hAnsi="Times New Roman" w:cs="Times New Roman"/>
        </w:rPr>
        <w:t>Follow profile development strategy devised in year 2</w:t>
      </w:r>
    </w:p>
    <w:p w:rsidR="0066066B" w:rsidRPr="0066066B" w:rsidRDefault="0066066B" w:rsidP="0066066B">
      <w:pPr>
        <w:widowControl/>
        <w:numPr>
          <w:ilvl w:val="0"/>
          <w:numId w:val="12"/>
        </w:numPr>
        <w:autoSpaceDE/>
        <w:autoSpaceDN/>
        <w:adjustRightInd/>
        <w:rPr>
          <w:rFonts w:ascii="Times New Roman" w:hAnsi="Times New Roman" w:cs="Times New Roman"/>
        </w:rPr>
      </w:pPr>
      <w:r w:rsidRPr="0066066B">
        <w:rPr>
          <w:rFonts w:ascii="Times New Roman" w:hAnsi="Times New Roman" w:cs="Times New Roman"/>
        </w:rPr>
        <w:t>Prepare for funding search for year 5 by identifying possible grants, fellowships, research and teaching assistantships, noting submission dates and requirements in your calendar.</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If you entered without an MA</w:t>
      </w:r>
    </w:p>
    <w:p w:rsidR="0066066B" w:rsidRPr="0066066B" w:rsidRDefault="0066066B" w:rsidP="0066066B">
      <w:pPr>
        <w:widowControl/>
        <w:numPr>
          <w:ilvl w:val="0"/>
          <w:numId w:val="12"/>
        </w:numPr>
        <w:autoSpaceDE/>
        <w:autoSpaceDN/>
        <w:adjustRightInd/>
        <w:rPr>
          <w:rFonts w:ascii="Times New Roman" w:hAnsi="Times New Roman" w:cs="Times New Roman"/>
        </w:rPr>
      </w:pPr>
      <w:r w:rsidRPr="0066066B">
        <w:rPr>
          <w:rFonts w:ascii="Times New Roman" w:hAnsi="Times New Roman" w:cs="Times New Roman"/>
        </w:rPr>
        <w:t>Plan A and Plan B candidates: submit/defend your MA by the conclusion of this year.</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b/>
          <w:i/>
        </w:rPr>
      </w:pPr>
      <w:r w:rsidRPr="0066066B">
        <w:rPr>
          <w:rFonts w:ascii="Times New Roman" w:hAnsi="Times New Roman" w:cs="Times New Roman"/>
          <w:b/>
          <w:i/>
        </w:rPr>
        <w:t>Year 4:</w:t>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Curricular/programmatic goals</w:t>
      </w:r>
    </w:p>
    <w:p w:rsidR="0066066B" w:rsidRPr="0066066B" w:rsidRDefault="0066066B" w:rsidP="0066066B">
      <w:pPr>
        <w:widowControl/>
        <w:numPr>
          <w:ilvl w:val="0"/>
          <w:numId w:val="14"/>
        </w:numPr>
        <w:autoSpaceDE/>
        <w:autoSpaceDN/>
        <w:adjustRightInd/>
        <w:rPr>
          <w:rFonts w:ascii="Times New Roman" w:hAnsi="Times New Roman" w:cs="Times New Roman"/>
        </w:rPr>
      </w:pPr>
      <w:r w:rsidRPr="0066066B">
        <w:rPr>
          <w:rFonts w:ascii="Times New Roman" w:hAnsi="Times New Roman" w:cs="Times New Roman"/>
        </w:rPr>
        <w:t>Sit preliminary written and oral examinations in Fall</w:t>
      </w:r>
    </w:p>
    <w:p w:rsidR="0066066B" w:rsidRPr="0066066B" w:rsidRDefault="0066066B" w:rsidP="0066066B">
      <w:pPr>
        <w:widowControl/>
        <w:numPr>
          <w:ilvl w:val="0"/>
          <w:numId w:val="14"/>
        </w:numPr>
        <w:autoSpaceDE/>
        <w:autoSpaceDN/>
        <w:adjustRightInd/>
        <w:rPr>
          <w:rFonts w:ascii="Times New Roman" w:hAnsi="Times New Roman" w:cs="Times New Roman"/>
        </w:rPr>
      </w:pPr>
      <w:r w:rsidRPr="0066066B">
        <w:rPr>
          <w:rFonts w:ascii="Times New Roman" w:hAnsi="Times New Roman" w:cs="Times New Roman"/>
        </w:rPr>
        <w:t>Register for and complete thesis credits</w:t>
      </w:r>
    </w:p>
    <w:p w:rsidR="0066066B" w:rsidRPr="0066066B" w:rsidRDefault="0066066B" w:rsidP="0066066B">
      <w:pPr>
        <w:widowControl/>
        <w:numPr>
          <w:ilvl w:val="0"/>
          <w:numId w:val="14"/>
        </w:numPr>
        <w:autoSpaceDE/>
        <w:autoSpaceDN/>
        <w:adjustRightInd/>
        <w:rPr>
          <w:rFonts w:ascii="Times New Roman" w:hAnsi="Times New Roman" w:cs="Times New Roman"/>
        </w:rPr>
      </w:pPr>
      <w:r w:rsidRPr="0066066B">
        <w:rPr>
          <w:rFonts w:ascii="Times New Roman" w:hAnsi="Times New Roman" w:cs="Times New Roman"/>
        </w:rPr>
        <w:t>Complete, revise and file dissertation prospectus, in dialogue with your adviser and committee</w:t>
      </w:r>
    </w:p>
    <w:p w:rsidR="0066066B" w:rsidRPr="0066066B" w:rsidRDefault="0066066B" w:rsidP="0066066B">
      <w:pPr>
        <w:widowControl/>
        <w:numPr>
          <w:ilvl w:val="0"/>
          <w:numId w:val="14"/>
        </w:numPr>
        <w:autoSpaceDE/>
        <w:autoSpaceDN/>
        <w:adjustRightInd/>
        <w:rPr>
          <w:rFonts w:ascii="Times New Roman" w:hAnsi="Times New Roman" w:cs="Times New Roman"/>
        </w:rPr>
      </w:pPr>
      <w:r w:rsidRPr="0066066B">
        <w:rPr>
          <w:rFonts w:ascii="Times New Roman" w:hAnsi="Times New Roman" w:cs="Times New Roman"/>
        </w:rPr>
        <w:t>Begin dissertation research and writing</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Scholarly development</w:t>
      </w:r>
    </w:p>
    <w:p w:rsidR="0066066B" w:rsidRPr="0066066B" w:rsidRDefault="0066066B" w:rsidP="0066066B">
      <w:pPr>
        <w:widowControl/>
        <w:numPr>
          <w:ilvl w:val="0"/>
          <w:numId w:val="15"/>
        </w:numPr>
        <w:autoSpaceDE/>
        <w:autoSpaceDN/>
        <w:adjustRightInd/>
        <w:rPr>
          <w:rFonts w:ascii="Times New Roman" w:hAnsi="Times New Roman" w:cs="Times New Roman"/>
        </w:rPr>
      </w:pPr>
      <w:r w:rsidRPr="0066066B">
        <w:rPr>
          <w:rFonts w:ascii="Times New Roman" w:hAnsi="Times New Roman" w:cs="Times New Roman"/>
        </w:rPr>
        <w:t>Submit a research paper for publication, drawn from your dissertation research</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Career planning</w:t>
      </w:r>
    </w:p>
    <w:p w:rsidR="0066066B" w:rsidRPr="0066066B" w:rsidRDefault="0066066B" w:rsidP="0066066B">
      <w:pPr>
        <w:widowControl/>
        <w:numPr>
          <w:ilvl w:val="0"/>
          <w:numId w:val="13"/>
        </w:numPr>
        <w:autoSpaceDE/>
        <w:autoSpaceDN/>
        <w:adjustRightInd/>
        <w:rPr>
          <w:rFonts w:ascii="Times New Roman" w:hAnsi="Times New Roman" w:cs="Times New Roman"/>
        </w:rPr>
      </w:pPr>
      <w:r w:rsidRPr="0066066B">
        <w:rPr>
          <w:rFonts w:ascii="Times New Roman" w:hAnsi="Times New Roman" w:cs="Times New Roman"/>
        </w:rPr>
        <w:t>Apply for funding and/or employment opportunities for year 5</w:t>
      </w:r>
    </w:p>
    <w:p w:rsidR="0066066B" w:rsidRPr="0066066B" w:rsidRDefault="0066066B" w:rsidP="0066066B">
      <w:pPr>
        <w:widowControl/>
        <w:numPr>
          <w:ilvl w:val="0"/>
          <w:numId w:val="13"/>
        </w:numPr>
        <w:autoSpaceDE/>
        <w:autoSpaceDN/>
        <w:adjustRightInd/>
        <w:rPr>
          <w:rFonts w:ascii="Times New Roman" w:hAnsi="Times New Roman" w:cs="Times New Roman"/>
        </w:rPr>
      </w:pPr>
      <w:r w:rsidRPr="0066066B">
        <w:rPr>
          <w:rFonts w:ascii="Times New Roman" w:hAnsi="Times New Roman" w:cs="Times New Roman"/>
        </w:rPr>
        <w:lastRenderedPageBreak/>
        <w:t>Prepare and workshop drafts of job application materials</w:t>
      </w:r>
    </w:p>
    <w:p w:rsidR="0066066B" w:rsidRPr="0066066B" w:rsidRDefault="0066066B" w:rsidP="0066066B">
      <w:pPr>
        <w:widowControl/>
        <w:numPr>
          <w:ilvl w:val="0"/>
          <w:numId w:val="13"/>
        </w:numPr>
        <w:autoSpaceDE/>
        <w:autoSpaceDN/>
        <w:adjustRightInd/>
        <w:rPr>
          <w:rFonts w:ascii="Times New Roman" w:hAnsi="Times New Roman" w:cs="Times New Roman"/>
        </w:rPr>
      </w:pPr>
      <w:r w:rsidRPr="0066066B">
        <w:rPr>
          <w:rFonts w:ascii="Times New Roman" w:hAnsi="Times New Roman" w:cs="Times New Roman"/>
        </w:rPr>
        <w:t>Apply for select jobs that closely match your area of expertise</w:t>
      </w:r>
    </w:p>
    <w:p w:rsidR="0066066B" w:rsidRPr="0066066B" w:rsidRDefault="0066066B" w:rsidP="0066066B">
      <w:pPr>
        <w:widowControl/>
        <w:numPr>
          <w:ilvl w:val="0"/>
          <w:numId w:val="13"/>
        </w:numPr>
        <w:autoSpaceDE/>
        <w:autoSpaceDN/>
        <w:adjustRightInd/>
        <w:rPr>
          <w:rFonts w:ascii="Times New Roman" w:hAnsi="Times New Roman" w:cs="Times New Roman"/>
        </w:rPr>
      </w:pPr>
      <w:r w:rsidRPr="0066066B">
        <w:rPr>
          <w:rFonts w:ascii="Times New Roman" w:hAnsi="Times New Roman" w:cs="Times New Roman"/>
        </w:rPr>
        <w:t xml:space="preserve">Attend teaching-training events at the Centre for Teaching and Learning </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b/>
          <w:i/>
        </w:rPr>
      </w:pPr>
      <w:r w:rsidRPr="0066066B">
        <w:rPr>
          <w:rFonts w:ascii="Times New Roman" w:hAnsi="Times New Roman" w:cs="Times New Roman"/>
          <w:b/>
          <w:i/>
        </w:rPr>
        <w:t>Year 5:</w:t>
      </w: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Curricular/programmatic goals</w:t>
      </w:r>
    </w:p>
    <w:p w:rsidR="0066066B" w:rsidRPr="0066066B" w:rsidRDefault="0066066B" w:rsidP="0066066B">
      <w:pPr>
        <w:widowControl/>
        <w:numPr>
          <w:ilvl w:val="0"/>
          <w:numId w:val="17"/>
        </w:numPr>
        <w:autoSpaceDE/>
        <w:autoSpaceDN/>
        <w:adjustRightInd/>
        <w:rPr>
          <w:rFonts w:ascii="Times New Roman" w:hAnsi="Times New Roman" w:cs="Times New Roman"/>
        </w:rPr>
      </w:pPr>
      <w:r w:rsidRPr="0066066B">
        <w:rPr>
          <w:rFonts w:ascii="Times New Roman" w:hAnsi="Times New Roman" w:cs="Times New Roman"/>
        </w:rPr>
        <w:t>Complete and defend your dissertation</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Scholarly development</w:t>
      </w:r>
    </w:p>
    <w:p w:rsidR="0066066B" w:rsidRPr="0066066B" w:rsidRDefault="0066066B" w:rsidP="0066066B">
      <w:pPr>
        <w:widowControl/>
        <w:numPr>
          <w:ilvl w:val="0"/>
          <w:numId w:val="15"/>
        </w:numPr>
        <w:autoSpaceDE/>
        <w:autoSpaceDN/>
        <w:adjustRightInd/>
        <w:rPr>
          <w:rFonts w:ascii="Times New Roman" w:hAnsi="Times New Roman" w:cs="Times New Roman"/>
        </w:rPr>
      </w:pPr>
      <w:r w:rsidRPr="0066066B">
        <w:rPr>
          <w:rFonts w:ascii="Times New Roman" w:hAnsi="Times New Roman" w:cs="Times New Roman"/>
        </w:rPr>
        <w:t>Present at ASTR and/or ATHE, being ambitious about the level at which you present (i.e. submit for a plenary presentation as well as a working group at ASTR)</w:t>
      </w:r>
    </w:p>
    <w:p w:rsidR="0066066B" w:rsidRPr="0066066B" w:rsidRDefault="0066066B" w:rsidP="0066066B">
      <w:pPr>
        <w:rPr>
          <w:rFonts w:ascii="Times New Roman" w:hAnsi="Times New Roman" w:cs="Times New Roman"/>
        </w:rPr>
      </w:pPr>
    </w:p>
    <w:p w:rsidR="0066066B" w:rsidRPr="0066066B" w:rsidRDefault="0066066B" w:rsidP="0066066B">
      <w:pPr>
        <w:rPr>
          <w:rFonts w:ascii="Times New Roman" w:hAnsi="Times New Roman" w:cs="Times New Roman"/>
          <w:i/>
          <w:u w:val="single"/>
        </w:rPr>
      </w:pPr>
      <w:r w:rsidRPr="0066066B">
        <w:rPr>
          <w:rFonts w:ascii="Times New Roman" w:hAnsi="Times New Roman" w:cs="Times New Roman"/>
          <w:i/>
          <w:u w:val="single"/>
        </w:rPr>
        <w:t>Career planning</w:t>
      </w:r>
    </w:p>
    <w:p w:rsidR="0066066B" w:rsidRPr="0066066B" w:rsidRDefault="0066066B" w:rsidP="0066066B">
      <w:pPr>
        <w:widowControl/>
        <w:numPr>
          <w:ilvl w:val="0"/>
          <w:numId w:val="16"/>
        </w:numPr>
        <w:autoSpaceDE/>
        <w:autoSpaceDN/>
        <w:adjustRightInd/>
        <w:rPr>
          <w:rFonts w:ascii="Times New Roman" w:hAnsi="Times New Roman" w:cs="Times New Roman"/>
        </w:rPr>
      </w:pPr>
      <w:r w:rsidRPr="0066066B">
        <w:rPr>
          <w:rFonts w:ascii="Times New Roman" w:hAnsi="Times New Roman" w:cs="Times New Roman"/>
        </w:rPr>
        <w:t>Polish job application materials in dialogue with adviser (and Centre for Teaching and Learning faculty)</w:t>
      </w:r>
    </w:p>
    <w:p w:rsidR="0066066B" w:rsidRPr="0066066B" w:rsidRDefault="0066066B" w:rsidP="0066066B">
      <w:pPr>
        <w:widowControl/>
        <w:numPr>
          <w:ilvl w:val="0"/>
          <w:numId w:val="16"/>
        </w:numPr>
        <w:autoSpaceDE/>
        <w:autoSpaceDN/>
        <w:adjustRightInd/>
        <w:rPr>
          <w:rFonts w:ascii="Times New Roman" w:hAnsi="Times New Roman" w:cs="Times New Roman"/>
        </w:rPr>
      </w:pPr>
      <w:r w:rsidRPr="0066066B">
        <w:rPr>
          <w:rFonts w:ascii="Times New Roman" w:hAnsi="Times New Roman" w:cs="Times New Roman"/>
        </w:rPr>
        <w:t>Conduct more comprehensive job search</w:t>
      </w:r>
    </w:p>
    <w:p w:rsidR="0066066B" w:rsidRPr="0066066B" w:rsidRDefault="0066066B" w:rsidP="0066066B">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rPr>
      </w:pPr>
    </w:p>
    <w:p w:rsidR="0066066B" w:rsidRDefault="0066066B" w:rsidP="0066066B">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9602F0" w:rsidRDefault="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6302F8" w:rsidRDefault="006302F8">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r w:rsidRPr="00D67F1D">
        <w:rPr>
          <w:rFonts w:ascii="Times New Roman" w:hAnsi="Times New Roman" w:cs="Times New Roman"/>
          <w:b/>
          <w:bCs/>
          <w:sz w:val="22"/>
          <w:szCs w:val="22"/>
        </w:rPr>
        <w:t>DISSERTATION PROPOSAL:</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The purpose of the dissertation proposal is to help you in planning and writing the dissertation.  Although you may make some modifications once you actually become engaged in writing, you will find that the proposal, prepared in conjunction with your committee, will be invaluable in conducting your research, focusing on your topic, and composing the manuscript itself.</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The proposal should be approximately ten pages in length, typed and double-spaced; it should include:</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sz w:val="22"/>
          <w:szCs w:val="22"/>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1.</w:t>
      </w:r>
      <w:r w:rsidRPr="00D67F1D">
        <w:rPr>
          <w:rFonts w:ascii="Times New Roman" w:hAnsi="Times New Roman" w:cs="Times New Roman"/>
          <w:sz w:val="22"/>
          <w:szCs w:val="22"/>
        </w:rPr>
        <w:tab/>
        <w:t>As precise a title as possible.</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810" w:hanging="234"/>
        <w:rPr>
          <w:rFonts w:ascii="Times New Roman" w:hAnsi="Times New Roman" w:cs="Times New Roman"/>
          <w:sz w:val="22"/>
          <w:szCs w:val="22"/>
        </w:rPr>
      </w:pPr>
      <w:r w:rsidRPr="00D67F1D">
        <w:rPr>
          <w:rFonts w:ascii="Times New Roman" w:hAnsi="Times New Roman" w:cs="Times New Roman"/>
          <w:sz w:val="22"/>
          <w:szCs w:val="22"/>
        </w:rPr>
        <w:t>2.</w:t>
      </w:r>
      <w:r w:rsidRPr="00D67F1D">
        <w:rPr>
          <w:rFonts w:ascii="Times New Roman" w:hAnsi="Times New Roman" w:cs="Times New Roman"/>
          <w:sz w:val="22"/>
          <w:szCs w:val="22"/>
        </w:rPr>
        <w:tab/>
        <w:t>A statement of what it is that you hope to accomplish and why.  This declaration of purpose will explain your interest in the topic you have chosen, and why you think the topic is significant.</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810" w:hanging="234"/>
        <w:rPr>
          <w:rFonts w:ascii="Times New Roman" w:hAnsi="Times New Roman" w:cs="Times New Roman"/>
          <w:sz w:val="22"/>
          <w:szCs w:val="22"/>
        </w:rPr>
      </w:pPr>
      <w:proofErr w:type="gramStart"/>
      <w:r w:rsidRPr="00D67F1D">
        <w:rPr>
          <w:rFonts w:ascii="Times New Roman" w:hAnsi="Times New Roman" w:cs="Times New Roman"/>
          <w:sz w:val="22"/>
          <w:szCs w:val="22"/>
        </w:rPr>
        <w:t>3.</w:t>
      </w:r>
      <w:r w:rsidRPr="00D67F1D">
        <w:rPr>
          <w:rFonts w:ascii="Times New Roman" w:hAnsi="Times New Roman" w:cs="Times New Roman"/>
          <w:sz w:val="22"/>
          <w:szCs w:val="22"/>
        </w:rPr>
        <w:tab/>
        <w:t>A discussion of exactly what has already been done in this area by other scholars (review of literature), what remains to be done by you,</w:t>
      </w:r>
      <w:proofErr w:type="gramEnd"/>
      <w:r w:rsidRPr="00D67F1D">
        <w:rPr>
          <w:rFonts w:ascii="Times New Roman" w:hAnsi="Times New Roman" w:cs="Times New Roman"/>
          <w:sz w:val="22"/>
          <w:szCs w:val="22"/>
        </w:rPr>
        <w:t xml:space="preserve"> and how your work differs from theirs.  In other words, what will be your special contribution?</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810" w:hanging="234"/>
        <w:rPr>
          <w:rFonts w:ascii="Times New Roman" w:hAnsi="Times New Roman" w:cs="Times New Roman"/>
          <w:sz w:val="22"/>
          <w:szCs w:val="22"/>
        </w:rPr>
      </w:pPr>
      <w:r w:rsidRPr="00D67F1D">
        <w:rPr>
          <w:rFonts w:ascii="Times New Roman" w:hAnsi="Times New Roman" w:cs="Times New Roman"/>
          <w:sz w:val="22"/>
          <w:szCs w:val="22"/>
        </w:rPr>
        <w:t>4.</w:t>
      </w:r>
      <w:r w:rsidRPr="00D67F1D">
        <w:rPr>
          <w:rFonts w:ascii="Times New Roman" w:hAnsi="Times New Roman" w:cs="Times New Roman"/>
          <w:sz w:val="22"/>
          <w:szCs w:val="22"/>
        </w:rPr>
        <w:tab/>
        <w:t>An explanation of the research design and procedures (strategy) you plan to employ and follow.</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left="810" w:hanging="234"/>
        <w:rPr>
          <w:rFonts w:ascii="Times New Roman" w:hAnsi="Times New Roman" w:cs="Times New Roman"/>
          <w:sz w:val="22"/>
          <w:szCs w:val="22"/>
        </w:rPr>
      </w:pPr>
      <w:r w:rsidRPr="00D67F1D">
        <w:rPr>
          <w:rFonts w:ascii="Times New Roman" w:hAnsi="Times New Roman" w:cs="Times New Roman"/>
          <w:sz w:val="22"/>
          <w:szCs w:val="22"/>
        </w:rPr>
        <w:t>5.</w:t>
      </w:r>
      <w:r w:rsidRPr="00D67F1D">
        <w:rPr>
          <w:rFonts w:ascii="Times New Roman" w:hAnsi="Times New Roman" w:cs="Times New Roman"/>
          <w:sz w:val="22"/>
          <w:szCs w:val="22"/>
        </w:rPr>
        <w:tab/>
        <w:t xml:space="preserve">A </w:t>
      </w:r>
      <w:proofErr w:type="gramStart"/>
      <w:r w:rsidRPr="00D67F1D">
        <w:rPr>
          <w:rFonts w:ascii="Times New Roman" w:hAnsi="Times New Roman" w:cs="Times New Roman"/>
          <w:sz w:val="22"/>
          <w:szCs w:val="22"/>
        </w:rPr>
        <w:t>chapter by chapter</w:t>
      </w:r>
      <w:proofErr w:type="gramEnd"/>
      <w:r w:rsidRPr="00D67F1D">
        <w:rPr>
          <w:rFonts w:ascii="Times New Roman" w:hAnsi="Times New Roman" w:cs="Times New Roman"/>
          <w:sz w:val="22"/>
          <w:szCs w:val="22"/>
        </w:rPr>
        <w:t xml:space="preserve"> outline of your dissertation (table of contents).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sz w:val="22"/>
          <w:szCs w:val="22"/>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Conclude with a bibliography of primary and major secondary sources with indication of any special resources that you hope to access: unpublished materials, interviews, documents, etc., and their location.</w:t>
      </w:r>
    </w:p>
    <w:p w:rsidR="003D6C35" w:rsidRPr="00D67F1D" w:rsidRDefault="003D6C35" w:rsidP="00D26924">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 xml:space="preserve">The </w:t>
      </w:r>
      <w:proofErr w:type="gramStart"/>
      <w:r w:rsidRPr="00D67F1D">
        <w:rPr>
          <w:rFonts w:ascii="Times New Roman" w:hAnsi="Times New Roman" w:cs="Times New Roman"/>
          <w:sz w:val="22"/>
          <w:szCs w:val="22"/>
        </w:rPr>
        <w:t xml:space="preserve">thesis proposal must be approved by the </w:t>
      </w:r>
      <w:r w:rsidR="000A6C51">
        <w:rPr>
          <w:rFonts w:ascii="Times New Roman" w:hAnsi="Times New Roman" w:cs="Times New Roman"/>
          <w:sz w:val="22"/>
          <w:szCs w:val="22"/>
        </w:rPr>
        <w:t>adviser</w:t>
      </w:r>
      <w:r w:rsidRPr="00D67F1D">
        <w:rPr>
          <w:rFonts w:ascii="Times New Roman" w:hAnsi="Times New Roman" w:cs="Times New Roman"/>
          <w:sz w:val="22"/>
          <w:szCs w:val="22"/>
        </w:rPr>
        <w:t xml:space="preserve"> </w:t>
      </w:r>
      <w:r w:rsidRPr="00D67F1D">
        <w:rPr>
          <w:rFonts w:ascii="Times New Roman" w:hAnsi="Times New Roman" w:cs="Times New Roman"/>
          <w:sz w:val="22"/>
          <w:szCs w:val="22"/>
          <w:u w:val="single"/>
        </w:rPr>
        <w:t>and</w:t>
      </w:r>
      <w:r w:rsidRPr="00D67F1D">
        <w:rPr>
          <w:rFonts w:ascii="Times New Roman" w:hAnsi="Times New Roman" w:cs="Times New Roman"/>
          <w:sz w:val="22"/>
          <w:szCs w:val="22"/>
        </w:rPr>
        <w:t xml:space="preserve"> the faculty members of the MA/PhD program</w:t>
      </w:r>
      <w:proofErr w:type="gramEnd"/>
      <w:r w:rsidRPr="00D67F1D">
        <w:rPr>
          <w:rFonts w:ascii="Times New Roman" w:hAnsi="Times New Roman" w:cs="Times New Roman"/>
          <w:sz w:val="22"/>
          <w:szCs w:val="22"/>
        </w:rPr>
        <w:t xml:space="preserve"> before it can be submitted to the Graduate Faculty of the department for their discussion.  Outside faculty members of the Preliminary Orals Committee may be consulted, especially if it is assumed that a particular member will move onto the Final Orals Committee, but outside involvement in not required in the development of the proposal.</w:t>
      </w:r>
    </w:p>
    <w:p w:rsidR="008111CC" w:rsidRDefault="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b/>
          <w:bCs/>
          <w:sz w:val="22"/>
          <w:szCs w:val="22"/>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sz w:val="22"/>
          <w:szCs w:val="22"/>
        </w:rPr>
      </w:pPr>
      <w:r w:rsidRPr="00D67F1D">
        <w:rPr>
          <w:rFonts w:ascii="Times New Roman" w:hAnsi="Times New Roman" w:cs="Times New Roman"/>
          <w:b/>
          <w:bCs/>
          <w:sz w:val="22"/>
          <w:szCs w:val="22"/>
        </w:rPr>
        <w:t>THESIS PLAN:</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 xml:space="preserve">Once the </w:t>
      </w:r>
      <w:proofErr w:type="gramStart"/>
      <w:r w:rsidRPr="00D67F1D">
        <w:rPr>
          <w:rFonts w:ascii="Times New Roman" w:hAnsi="Times New Roman" w:cs="Times New Roman"/>
          <w:sz w:val="22"/>
          <w:szCs w:val="22"/>
        </w:rPr>
        <w:t>proposal has been approved by the Graduate Faculty</w:t>
      </w:r>
      <w:proofErr w:type="gramEnd"/>
      <w:r w:rsidRPr="00D67F1D">
        <w:rPr>
          <w:rFonts w:ascii="Times New Roman" w:hAnsi="Times New Roman" w:cs="Times New Roman"/>
          <w:sz w:val="22"/>
          <w:szCs w:val="22"/>
        </w:rPr>
        <w:t>, the Thesis</w:t>
      </w:r>
      <w:r w:rsidR="008111CC">
        <w:rPr>
          <w:rFonts w:ascii="Times New Roman" w:hAnsi="Times New Roman" w:cs="Times New Roman"/>
          <w:sz w:val="22"/>
          <w:szCs w:val="22"/>
        </w:rPr>
        <w:t>/Project Proposal</w:t>
      </w:r>
      <w:r w:rsidRPr="00D67F1D">
        <w:rPr>
          <w:rFonts w:ascii="Times New Roman" w:hAnsi="Times New Roman" w:cs="Times New Roman"/>
          <w:sz w:val="22"/>
          <w:szCs w:val="22"/>
        </w:rPr>
        <w:t xml:space="preserve"> form (</w:t>
      </w:r>
      <w:r w:rsidR="008111CC">
        <w:rPr>
          <w:rFonts w:ascii="Times New Roman" w:hAnsi="Times New Roman" w:cs="Times New Roman"/>
          <w:sz w:val="22"/>
          <w:szCs w:val="22"/>
        </w:rPr>
        <w:t>OTR191a, b, c</w:t>
      </w:r>
      <w:r w:rsidRPr="00D67F1D">
        <w:rPr>
          <w:rFonts w:ascii="Times New Roman" w:hAnsi="Times New Roman" w:cs="Times New Roman"/>
          <w:sz w:val="22"/>
          <w:szCs w:val="22"/>
        </w:rPr>
        <w:t xml:space="preserve">) is submitted to the Graduate School.  It certifies the title and subject and these will also be reported in the annual volume of </w:t>
      </w:r>
      <w:r w:rsidRPr="00D67F1D">
        <w:rPr>
          <w:rFonts w:ascii="Times New Roman" w:hAnsi="Times New Roman" w:cs="Times New Roman"/>
          <w:sz w:val="22"/>
          <w:szCs w:val="22"/>
          <w:u w:val="single"/>
        </w:rPr>
        <w:t>Theatre Journal</w:t>
      </w:r>
      <w:r w:rsidRPr="00D67F1D">
        <w:rPr>
          <w:rFonts w:ascii="Times New Roman" w:hAnsi="Times New Roman" w:cs="Times New Roman"/>
          <w:sz w:val="22"/>
          <w:szCs w:val="22"/>
        </w:rPr>
        <w:t xml:space="preserve">.  </w:t>
      </w:r>
      <w:r w:rsidR="008111CC" w:rsidRPr="00D67F1D">
        <w:rPr>
          <w:rFonts w:ascii="Times New Roman" w:hAnsi="Times New Roman" w:cs="Times New Roman"/>
        </w:rPr>
        <w:t xml:space="preserve">This </w:t>
      </w:r>
      <w:r w:rsidR="008111CC">
        <w:rPr>
          <w:rFonts w:ascii="Times New Roman" w:hAnsi="Times New Roman" w:cs="Times New Roman"/>
        </w:rPr>
        <w:t>three</w:t>
      </w:r>
      <w:r w:rsidR="008111CC" w:rsidRPr="00D67F1D">
        <w:rPr>
          <w:rFonts w:ascii="Times New Roman" w:hAnsi="Times New Roman" w:cs="Times New Roman"/>
        </w:rPr>
        <w:t xml:space="preserve">-page statement of the thesis </w:t>
      </w:r>
      <w:r w:rsidR="008111CC">
        <w:rPr>
          <w:rFonts w:ascii="Times New Roman" w:hAnsi="Times New Roman" w:cs="Times New Roman"/>
        </w:rPr>
        <w:t xml:space="preserve">title and </w:t>
      </w:r>
      <w:r w:rsidR="008111CC" w:rsidRPr="00D67F1D">
        <w:rPr>
          <w:rFonts w:ascii="Times New Roman" w:hAnsi="Times New Roman" w:cs="Times New Roman"/>
        </w:rPr>
        <w:t>plan (single</w:t>
      </w:r>
      <w:r w:rsidR="008111CC" w:rsidRPr="00D67F1D">
        <w:rPr>
          <w:rFonts w:ascii="Times New Roman" w:hAnsi="Times New Roman" w:cs="Times New Roman"/>
        </w:rPr>
        <w:noBreakHyphen/>
      </w:r>
      <w:r w:rsidR="008111CC" w:rsidRPr="00D67F1D">
        <w:rPr>
          <w:rFonts w:ascii="Times New Roman" w:hAnsi="Times New Roman" w:cs="Times New Roman"/>
        </w:rPr>
        <w:softHyphen/>
        <w:t xml:space="preserve">space if necessary) is signed by the </w:t>
      </w:r>
      <w:r w:rsidR="008111CC">
        <w:rPr>
          <w:rFonts w:ascii="Times New Roman" w:hAnsi="Times New Roman" w:cs="Times New Roman"/>
        </w:rPr>
        <w:t>DGS</w:t>
      </w:r>
      <w:proofErr w:type="gramStart"/>
      <w:r w:rsidR="008111CC">
        <w:rPr>
          <w:rFonts w:ascii="Times New Roman" w:hAnsi="Times New Roman" w:cs="Times New Roman"/>
        </w:rPr>
        <w:t>.</w:t>
      </w:r>
      <w:r w:rsidRPr="00D67F1D">
        <w:rPr>
          <w:rFonts w:ascii="Times New Roman" w:hAnsi="Times New Roman" w:cs="Times New Roman"/>
          <w:sz w:val="22"/>
          <w:szCs w:val="22"/>
        </w:rPr>
        <w:t>.</w:t>
      </w:r>
      <w:proofErr w:type="gramEnd"/>
      <w:r w:rsidRPr="00D67F1D">
        <w:rPr>
          <w:rFonts w:ascii="Times New Roman" w:hAnsi="Times New Roman" w:cs="Times New Roman"/>
          <w:sz w:val="22"/>
          <w:szCs w:val="22"/>
        </w:rPr>
        <w:t xml:space="preserve">  The following pattern of about three paragraphs has proved useful for most studies (you may simply transfer material from the Dissertation Proposal):</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sz w:val="22"/>
          <w:szCs w:val="22"/>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1.</w:t>
      </w:r>
      <w:r w:rsidRPr="00D67F1D">
        <w:rPr>
          <w:rFonts w:ascii="Times New Roman" w:hAnsi="Times New Roman" w:cs="Times New Roman"/>
          <w:sz w:val="22"/>
          <w:szCs w:val="22"/>
        </w:rPr>
        <w:tab/>
        <w:t xml:space="preserve">An opening paragraph on </w:t>
      </w:r>
      <w:r w:rsidRPr="00D67F1D">
        <w:rPr>
          <w:rFonts w:ascii="Times New Roman" w:hAnsi="Times New Roman" w:cs="Times New Roman"/>
          <w:sz w:val="22"/>
          <w:szCs w:val="22"/>
          <w:u w:val="single"/>
        </w:rPr>
        <w:t>the subject/idea for investigation</w:t>
      </w:r>
      <w:r w:rsidRPr="00D67F1D">
        <w:rPr>
          <w:rFonts w:ascii="Times New Roman" w:hAnsi="Times New Roman" w:cs="Times New Roman"/>
          <w:sz w:val="22"/>
          <w:szCs w:val="22"/>
        </w:rPr>
        <w:t xml:space="preserve"> and the source of that idea, such as previous examples of similar research or reference to critics, historians or theorists exploring the idea.</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sz w:val="22"/>
          <w:szCs w:val="22"/>
        </w:rPr>
      </w:pP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sz w:val="22"/>
          <w:szCs w:val="22"/>
        </w:rPr>
      </w:pPr>
      <w:r w:rsidRPr="00D67F1D">
        <w:rPr>
          <w:rFonts w:ascii="Times New Roman" w:hAnsi="Times New Roman" w:cs="Times New Roman"/>
          <w:sz w:val="22"/>
          <w:szCs w:val="22"/>
        </w:rPr>
        <w:t>2.</w:t>
      </w:r>
      <w:r w:rsidRPr="00D67F1D">
        <w:rPr>
          <w:rFonts w:ascii="Times New Roman" w:hAnsi="Times New Roman" w:cs="Times New Roman"/>
          <w:sz w:val="22"/>
          <w:szCs w:val="22"/>
        </w:rPr>
        <w:tab/>
        <w:t xml:space="preserve">A second paragraph on </w:t>
      </w:r>
      <w:r w:rsidRPr="00D67F1D">
        <w:rPr>
          <w:rFonts w:ascii="Times New Roman" w:hAnsi="Times New Roman" w:cs="Times New Roman"/>
          <w:sz w:val="22"/>
          <w:szCs w:val="22"/>
          <w:u w:val="single"/>
        </w:rPr>
        <w:t>the primary materials</w:t>
      </w:r>
      <w:r w:rsidRPr="00D67F1D">
        <w:rPr>
          <w:rFonts w:ascii="Times New Roman" w:hAnsi="Times New Roman" w:cs="Times New Roman"/>
          <w:sz w:val="22"/>
          <w:szCs w:val="22"/>
        </w:rPr>
        <w:t xml:space="preserve"> available for the study.  Cite the major repositories, individuals or other sources.</w:t>
      </w:r>
    </w:p>
    <w:p w:rsidR="003D6C35" w:rsidRPr="00D67F1D" w:rsidRDefault="003D6C35">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sz w:val="22"/>
          <w:szCs w:val="22"/>
        </w:rPr>
      </w:pPr>
    </w:p>
    <w:p w:rsidR="0077169D" w:rsidRDefault="003D6C35"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r w:rsidRPr="00D67F1D">
        <w:rPr>
          <w:rFonts w:ascii="Times New Roman" w:hAnsi="Times New Roman" w:cs="Times New Roman"/>
          <w:sz w:val="22"/>
          <w:szCs w:val="22"/>
        </w:rPr>
        <w:t>3.</w:t>
      </w:r>
      <w:r w:rsidRPr="00D67F1D">
        <w:rPr>
          <w:rFonts w:ascii="Times New Roman" w:hAnsi="Times New Roman" w:cs="Times New Roman"/>
          <w:sz w:val="22"/>
          <w:szCs w:val="22"/>
        </w:rPr>
        <w:tab/>
        <w:t xml:space="preserve">A closing paragraph on </w:t>
      </w:r>
      <w:r w:rsidRPr="00D67F1D">
        <w:rPr>
          <w:rFonts w:ascii="Times New Roman" w:hAnsi="Times New Roman" w:cs="Times New Roman"/>
          <w:sz w:val="22"/>
          <w:szCs w:val="22"/>
          <w:u w:val="single"/>
        </w:rPr>
        <w:t>the organization of the investigation</w:t>
      </w:r>
      <w:r w:rsidRPr="00D67F1D">
        <w:rPr>
          <w:rFonts w:ascii="Times New Roman" w:hAnsi="Times New Roman" w:cs="Times New Roman"/>
          <w:sz w:val="22"/>
          <w:szCs w:val="22"/>
        </w:rPr>
        <w:t xml:space="preserve">.  For most theses, this is a descriptive list of the chapter titles. </w:t>
      </w: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9602F0" w:rsidRPr="00D67F1D" w:rsidRDefault="009602F0" w:rsidP="009602F0">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ind w:firstLine="576"/>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r w:rsidRPr="00D67F1D">
        <w:rPr>
          <w:rFonts w:ascii="Times New Roman" w:hAnsi="Times New Roman" w:cs="Times New Roman"/>
          <w:b/>
          <w:bCs/>
          <w:sz w:val="36"/>
          <w:szCs w:val="36"/>
        </w:rPr>
        <w:t>Title of paper</w:t>
      </w: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r w:rsidRPr="00D67F1D">
        <w:rPr>
          <w:rFonts w:ascii="Times New Roman" w:hAnsi="Times New Roman" w:cs="Times New Roman"/>
          <w:b/>
          <w:bCs/>
        </w:rPr>
        <w:t>Submitted by</w:t>
      </w: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r w:rsidRPr="00D67F1D">
        <w:rPr>
          <w:rFonts w:ascii="Times New Roman" w:hAnsi="Times New Roman" w:cs="Times New Roman"/>
        </w:rPr>
        <w:t>(</w:t>
      </w:r>
      <w:proofErr w:type="gramStart"/>
      <w:r w:rsidRPr="00D67F1D">
        <w:rPr>
          <w:rFonts w:ascii="Times New Roman" w:hAnsi="Times New Roman" w:cs="Times New Roman"/>
        </w:rPr>
        <w:t>your</w:t>
      </w:r>
      <w:proofErr w:type="gramEnd"/>
      <w:r w:rsidRPr="00D67F1D">
        <w:rPr>
          <w:rFonts w:ascii="Times New Roman" w:hAnsi="Times New Roman" w:cs="Times New Roman"/>
        </w:rPr>
        <w:t xml:space="preserve"> name)</w:t>
      </w: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r w:rsidRPr="00D67F1D">
        <w:rPr>
          <w:rFonts w:ascii="Times New Roman" w:hAnsi="Times New Roman" w:cs="Times New Roman"/>
          <w:b/>
          <w:bCs/>
        </w:rPr>
        <w:t>Date</w:t>
      </w: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r w:rsidRPr="00D67F1D">
        <w:rPr>
          <w:rFonts w:ascii="Times New Roman" w:hAnsi="Times New Roman" w:cs="Times New Roman"/>
        </w:rPr>
        <w:t>(</w:t>
      </w:r>
      <w:proofErr w:type="gramStart"/>
      <w:r w:rsidRPr="00D67F1D">
        <w:rPr>
          <w:rFonts w:ascii="Times New Roman" w:hAnsi="Times New Roman" w:cs="Times New Roman"/>
        </w:rPr>
        <w:t>name</w:t>
      </w:r>
      <w:proofErr w:type="gramEnd"/>
      <w:r w:rsidRPr="00D67F1D">
        <w:rPr>
          <w:rFonts w:ascii="Times New Roman" w:hAnsi="Times New Roman" w:cs="Times New Roman"/>
        </w:rPr>
        <w:t xml:space="preserve"> of faculty member for whom you are writing the paper)</w:t>
      </w: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jc w:val="center"/>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Approved as a Plan B paper in partial fulfillment of the MA degree requirements in Theatre Arts by</w:t>
      </w: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77169D" w:rsidRPr="00D67F1D" w:rsidRDefault="0077169D" w:rsidP="0077169D">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_______________________________________________ Date ___________________</w:t>
      </w:r>
    </w:p>
    <w:p w:rsidR="0077169D" w:rsidRDefault="0077169D"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r w:rsidRPr="00D67F1D">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signature</w:t>
      </w:r>
      <w:proofErr w:type="gramEnd"/>
      <w:r>
        <w:rPr>
          <w:rFonts w:ascii="Times New Roman" w:hAnsi="Times New Roman" w:cs="Times New Roman"/>
        </w:rPr>
        <w:t xml:space="preserve"> of faculty member]</w:t>
      </w:r>
    </w:p>
    <w:p w:rsidR="0077169D" w:rsidRDefault="0077169D"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77169D" w:rsidRDefault="0077169D"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9602F0" w:rsidRDefault="009602F0"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C96EEC" w:rsidRDefault="00C96EEC"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C96EEC" w:rsidRDefault="00C96EEC"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C96EEC" w:rsidRDefault="00C96EEC"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C96EEC" w:rsidRDefault="00C96EEC"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C96EEC" w:rsidRDefault="00C96EEC"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C96EEC" w:rsidRDefault="00C96EEC"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325FE2" w:rsidRDefault="00325FE2" w:rsidP="008111CC">
      <w:pPr>
        <w:widowControl/>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rPr>
          <w:rFonts w:ascii="Times New Roman" w:hAnsi="Times New Roman" w:cs="Times New Roman"/>
        </w:rPr>
      </w:pPr>
    </w:p>
    <w:p w:rsidR="006302F8" w:rsidRDefault="006302F8" w:rsidP="00325FE2">
      <w:pPr>
        <w:jc w:val="center"/>
        <w:rPr>
          <w:rFonts w:ascii="Times New Roman" w:hAnsi="Times New Roman" w:cs="Times New Roman"/>
        </w:rPr>
      </w:pPr>
    </w:p>
    <w:p w:rsidR="00325FE2" w:rsidRPr="00325FE2" w:rsidRDefault="00325FE2" w:rsidP="00325FE2">
      <w:pPr>
        <w:jc w:val="center"/>
        <w:rPr>
          <w:rFonts w:ascii="Times New Roman" w:hAnsi="Times New Roman" w:cs="Times New Roman"/>
        </w:rPr>
      </w:pPr>
      <w:r w:rsidRPr="00325FE2">
        <w:rPr>
          <w:rFonts w:ascii="Times New Roman" w:hAnsi="Times New Roman" w:cs="Times New Roman"/>
        </w:rPr>
        <w:t>GUIDELINES FOR M.A. PLAN B CANDIDATES WHO NEED TO BE EXAMINED BY THE OUTSIDE MEMBER OF THEIR COMMITTEE</w:t>
      </w:r>
    </w:p>
    <w:p w:rsidR="00325FE2" w:rsidRPr="00325FE2" w:rsidRDefault="00325FE2" w:rsidP="00325FE2">
      <w:pPr>
        <w:jc w:val="center"/>
        <w:rPr>
          <w:rFonts w:ascii="Times New Roman" w:hAnsi="Times New Roman" w:cs="Times New Roman"/>
        </w:rPr>
      </w:pPr>
    </w:p>
    <w:p w:rsidR="00325FE2" w:rsidRPr="00325FE2" w:rsidRDefault="00325FE2" w:rsidP="00325FE2">
      <w:pPr>
        <w:pStyle w:val="ListParagraph"/>
        <w:widowControl/>
        <w:numPr>
          <w:ilvl w:val="0"/>
          <w:numId w:val="18"/>
        </w:numPr>
        <w:autoSpaceDE/>
        <w:autoSpaceDN/>
        <w:adjustRightInd/>
        <w:spacing w:after="200" w:line="276" w:lineRule="auto"/>
        <w:rPr>
          <w:rFonts w:ascii="Times New Roman" w:hAnsi="Times New Roman" w:cs="Times New Roman"/>
        </w:rPr>
      </w:pPr>
      <w:r w:rsidRPr="00325FE2">
        <w:rPr>
          <w:rFonts w:ascii="Times New Roman" w:hAnsi="Times New Roman" w:cs="Times New Roman"/>
        </w:rPr>
        <w:t xml:space="preserve">Student should notify his/her </w:t>
      </w:r>
      <w:r w:rsidR="000A6C51">
        <w:rPr>
          <w:rFonts w:ascii="Times New Roman" w:hAnsi="Times New Roman" w:cs="Times New Roman"/>
        </w:rPr>
        <w:t>adviser</w:t>
      </w:r>
      <w:r w:rsidRPr="00325FE2">
        <w:rPr>
          <w:rFonts w:ascii="Times New Roman" w:hAnsi="Times New Roman" w:cs="Times New Roman"/>
        </w:rPr>
        <w:t xml:space="preserve"> that the test is to be written.  This should be done the semester preceding the semester in which the test is to be taken.</w:t>
      </w:r>
    </w:p>
    <w:p w:rsidR="00325FE2" w:rsidRPr="00325FE2" w:rsidRDefault="00325FE2" w:rsidP="00325FE2">
      <w:pPr>
        <w:ind w:left="360"/>
        <w:rPr>
          <w:rFonts w:ascii="Times New Roman" w:hAnsi="Times New Roman" w:cs="Times New Roman"/>
        </w:rPr>
      </w:pPr>
    </w:p>
    <w:p w:rsidR="00325FE2" w:rsidRPr="00325FE2" w:rsidRDefault="00835811" w:rsidP="00325FE2">
      <w:pPr>
        <w:pStyle w:val="ListParagraph"/>
        <w:widowControl/>
        <w:numPr>
          <w:ilvl w:val="0"/>
          <w:numId w:val="18"/>
        </w:numPr>
        <w:autoSpaceDE/>
        <w:autoSpaceDN/>
        <w:adjustRightInd/>
        <w:spacing w:after="200" w:line="276" w:lineRule="auto"/>
        <w:rPr>
          <w:rFonts w:ascii="Times New Roman" w:hAnsi="Times New Roman" w:cs="Times New Roman"/>
        </w:rPr>
      </w:pPr>
      <w:r>
        <w:rPr>
          <w:rFonts w:ascii="Times New Roman" w:hAnsi="Times New Roman" w:cs="Times New Roman"/>
        </w:rPr>
        <w:t>Graduate Studies Plan Coordinator</w:t>
      </w:r>
      <w:r w:rsidR="00325FE2" w:rsidRPr="00325FE2">
        <w:rPr>
          <w:rFonts w:ascii="Times New Roman" w:hAnsi="Times New Roman" w:cs="Times New Roman"/>
        </w:rPr>
        <w:t xml:space="preserve"> will ask outside committee member to submit questions to him/her.</w:t>
      </w:r>
    </w:p>
    <w:p w:rsidR="00325FE2" w:rsidRPr="00325FE2" w:rsidRDefault="00325FE2" w:rsidP="00325FE2">
      <w:pPr>
        <w:pStyle w:val="ListParagraph"/>
        <w:rPr>
          <w:rFonts w:ascii="Times New Roman" w:hAnsi="Times New Roman" w:cs="Times New Roman"/>
        </w:rPr>
      </w:pPr>
    </w:p>
    <w:p w:rsidR="00325FE2" w:rsidRPr="00325FE2" w:rsidRDefault="00325FE2" w:rsidP="00325FE2">
      <w:pPr>
        <w:pStyle w:val="ListParagraph"/>
        <w:widowControl/>
        <w:numPr>
          <w:ilvl w:val="0"/>
          <w:numId w:val="18"/>
        </w:numPr>
        <w:autoSpaceDE/>
        <w:autoSpaceDN/>
        <w:adjustRightInd/>
        <w:spacing w:after="200" w:line="276" w:lineRule="auto"/>
        <w:rPr>
          <w:rFonts w:ascii="Times New Roman" w:hAnsi="Times New Roman" w:cs="Times New Roman"/>
        </w:rPr>
      </w:pPr>
      <w:proofErr w:type="gramStart"/>
      <w:r w:rsidRPr="00325FE2">
        <w:rPr>
          <w:rFonts w:ascii="Times New Roman" w:hAnsi="Times New Roman" w:cs="Times New Roman"/>
        </w:rPr>
        <w:t>Exam  questions</w:t>
      </w:r>
      <w:proofErr w:type="gramEnd"/>
      <w:r w:rsidRPr="00325FE2">
        <w:rPr>
          <w:rFonts w:ascii="Times New Roman" w:hAnsi="Times New Roman" w:cs="Times New Roman"/>
        </w:rPr>
        <w:t xml:space="preserve"> will be administered in the same manner as subfield </w:t>
      </w:r>
      <w:proofErr w:type="spellStart"/>
      <w:r w:rsidRPr="00325FE2">
        <w:rPr>
          <w:rFonts w:ascii="Times New Roman" w:hAnsi="Times New Roman" w:cs="Times New Roman"/>
        </w:rPr>
        <w:t>writtens</w:t>
      </w:r>
      <w:proofErr w:type="spellEnd"/>
      <w:r w:rsidRPr="00325FE2">
        <w:rPr>
          <w:rFonts w:ascii="Times New Roman" w:hAnsi="Times New Roman" w:cs="Times New Roman"/>
        </w:rPr>
        <w:t xml:space="preserve"> at a time agreed u0pon by the outside examiner, the student, and the </w:t>
      </w:r>
      <w:r w:rsidR="00835811">
        <w:rPr>
          <w:rFonts w:ascii="Times New Roman" w:hAnsi="Times New Roman" w:cs="Times New Roman"/>
        </w:rPr>
        <w:t>Graduate Studies Plan Coordinator</w:t>
      </w:r>
      <w:r w:rsidRPr="00325FE2">
        <w:rPr>
          <w:rFonts w:ascii="Times New Roman" w:hAnsi="Times New Roman" w:cs="Times New Roman"/>
        </w:rPr>
        <w:t>.</w:t>
      </w:r>
    </w:p>
    <w:p w:rsidR="00325FE2" w:rsidRPr="00325FE2" w:rsidRDefault="00325FE2" w:rsidP="00325FE2">
      <w:pPr>
        <w:pStyle w:val="ListParagraph"/>
        <w:rPr>
          <w:rFonts w:ascii="Times New Roman" w:hAnsi="Times New Roman" w:cs="Times New Roman"/>
        </w:rPr>
      </w:pPr>
    </w:p>
    <w:p w:rsidR="00325FE2" w:rsidRPr="00325FE2" w:rsidRDefault="00325FE2" w:rsidP="00325FE2">
      <w:pPr>
        <w:pStyle w:val="ListParagraph"/>
        <w:widowControl/>
        <w:numPr>
          <w:ilvl w:val="0"/>
          <w:numId w:val="18"/>
        </w:numPr>
        <w:autoSpaceDE/>
        <w:autoSpaceDN/>
        <w:adjustRightInd/>
        <w:spacing w:after="200" w:line="276" w:lineRule="auto"/>
        <w:rPr>
          <w:rFonts w:ascii="Times New Roman" w:hAnsi="Times New Roman" w:cs="Times New Roman"/>
        </w:rPr>
      </w:pPr>
      <w:r w:rsidRPr="00325FE2">
        <w:rPr>
          <w:rFonts w:ascii="Times New Roman" w:hAnsi="Times New Roman" w:cs="Times New Roman"/>
        </w:rPr>
        <w:t xml:space="preserve">Completed exam will be sent to outside committee member for grading and returned to </w:t>
      </w:r>
      <w:r w:rsidR="00835811">
        <w:rPr>
          <w:rFonts w:ascii="Times New Roman" w:hAnsi="Times New Roman" w:cs="Times New Roman"/>
        </w:rPr>
        <w:t>Graduate Studies Plan Coordinator</w:t>
      </w:r>
      <w:r w:rsidRPr="00325FE2">
        <w:rPr>
          <w:rFonts w:ascii="Times New Roman" w:hAnsi="Times New Roman" w:cs="Times New Roman"/>
        </w:rPr>
        <w:t xml:space="preserve"> with a form noting pass or retake.  Notice of these results will be sent to the </w:t>
      </w:r>
      <w:r w:rsidR="000A6C51">
        <w:rPr>
          <w:rFonts w:ascii="Times New Roman" w:hAnsi="Times New Roman" w:cs="Times New Roman"/>
        </w:rPr>
        <w:t>adviser</w:t>
      </w:r>
      <w:r w:rsidRPr="00325FE2">
        <w:rPr>
          <w:rFonts w:ascii="Times New Roman" w:hAnsi="Times New Roman" w:cs="Times New Roman"/>
        </w:rPr>
        <w:t xml:space="preserve"> and the student.  Original will be placed in departmental exam file.</w:t>
      </w:r>
    </w:p>
    <w:p w:rsidR="00325FE2" w:rsidRPr="00325FE2" w:rsidRDefault="00325FE2" w:rsidP="00325FE2">
      <w:pPr>
        <w:pStyle w:val="ListParagraph"/>
        <w:rPr>
          <w:rFonts w:ascii="Times New Roman" w:hAnsi="Times New Roman" w:cs="Times New Roman"/>
        </w:rPr>
      </w:pPr>
    </w:p>
    <w:p w:rsidR="00325FE2" w:rsidRPr="00325FE2" w:rsidRDefault="00325FE2" w:rsidP="00325FE2">
      <w:pPr>
        <w:pStyle w:val="ListParagraph"/>
        <w:widowControl/>
        <w:numPr>
          <w:ilvl w:val="0"/>
          <w:numId w:val="18"/>
        </w:numPr>
        <w:autoSpaceDE/>
        <w:autoSpaceDN/>
        <w:adjustRightInd/>
        <w:spacing w:after="200" w:line="276" w:lineRule="auto"/>
        <w:rPr>
          <w:rFonts w:ascii="Times New Roman" w:hAnsi="Times New Roman" w:cs="Times New Roman"/>
        </w:rPr>
      </w:pPr>
      <w:r w:rsidRPr="00325FE2">
        <w:rPr>
          <w:rFonts w:ascii="Times New Roman" w:hAnsi="Times New Roman" w:cs="Times New Roman"/>
        </w:rPr>
        <w:t xml:space="preserve">Retakes will be negotiated between the </w:t>
      </w:r>
      <w:r w:rsidR="000A6C51">
        <w:rPr>
          <w:rFonts w:ascii="Times New Roman" w:hAnsi="Times New Roman" w:cs="Times New Roman"/>
        </w:rPr>
        <w:t>adviser</w:t>
      </w:r>
      <w:r w:rsidRPr="00325FE2">
        <w:rPr>
          <w:rFonts w:ascii="Times New Roman" w:hAnsi="Times New Roman" w:cs="Times New Roman"/>
        </w:rPr>
        <w:t xml:space="preserve"> and the outside member of the committee.  (It is only required that the student be passed by a majority of the committee.</w:t>
      </w:r>
    </w:p>
    <w:p w:rsidR="00325FE2" w:rsidRPr="00325FE2" w:rsidRDefault="00325FE2" w:rsidP="00325FE2">
      <w:pPr>
        <w:pStyle w:val="ListParagraph"/>
        <w:rPr>
          <w:rFonts w:ascii="Times New Roman" w:hAnsi="Times New Roman" w:cs="Times New Roman"/>
        </w:rPr>
      </w:pPr>
    </w:p>
    <w:p w:rsidR="00325FE2" w:rsidRPr="00325FE2" w:rsidRDefault="00325FE2" w:rsidP="00325FE2">
      <w:pPr>
        <w:pStyle w:val="ListParagraph"/>
        <w:widowControl/>
        <w:numPr>
          <w:ilvl w:val="0"/>
          <w:numId w:val="18"/>
        </w:numPr>
        <w:autoSpaceDE/>
        <w:autoSpaceDN/>
        <w:adjustRightInd/>
        <w:spacing w:after="200" w:line="276" w:lineRule="auto"/>
        <w:rPr>
          <w:rFonts w:ascii="Times New Roman" w:hAnsi="Times New Roman" w:cs="Times New Roman"/>
        </w:rPr>
      </w:pPr>
      <w:r w:rsidRPr="00325FE2">
        <w:rPr>
          <w:rFonts w:ascii="Times New Roman" w:hAnsi="Times New Roman" w:cs="Times New Roman"/>
        </w:rPr>
        <w:t>The exam from the outside member may be taken any semester (it has no relationship to the departmental subfield exams).</w:t>
      </w:r>
    </w:p>
    <w:p w:rsidR="00325FE2" w:rsidRPr="00325FE2" w:rsidRDefault="00325FE2" w:rsidP="00325FE2">
      <w:pPr>
        <w:pStyle w:val="ListParagraph"/>
        <w:rPr>
          <w:rFonts w:ascii="Times New Roman" w:hAnsi="Times New Roman" w:cs="Times New Roman"/>
        </w:rPr>
      </w:pPr>
    </w:p>
    <w:p w:rsidR="008111CC" w:rsidRPr="008D3B92" w:rsidRDefault="00325FE2" w:rsidP="005D56E3">
      <w:pPr>
        <w:pStyle w:val="ListParagraph"/>
        <w:widowControl/>
        <w:numPr>
          <w:ilvl w:val="0"/>
          <w:numId w:val="18"/>
        </w:numPr>
        <w:pBdr>
          <w:top w:val="single" w:sz="6" w:space="0" w:color="FFFFFF"/>
          <w:left w:val="single" w:sz="6" w:space="0" w:color="FFFFFF"/>
          <w:bottom w:val="single" w:sz="6" w:space="0" w:color="FFFFFF"/>
          <w:right w:val="single" w:sz="6" w:space="0" w:color="FFFFFF"/>
        </w:pBdr>
        <w:tabs>
          <w:tab w:val="left" w:pos="-1080"/>
          <w:tab w:val="left" w:pos="0"/>
          <w:tab w:val="left" w:pos="576"/>
          <w:tab w:val="left" w:pos="810"/>
          <w:tab w:val="left" w:pos="1152"/>
          <w:tab w:val="left" w:pos="1800"/>
          <w:tab w:val="left" w:pos="2304"/>
          <w:tab w:val="left" w:pos="2880"/>
          <w:tab w:val="left" w:pos="3456"/>
          <w:tab w:val="left" w:pos="4032"/>
          <w:tab w:val="left" w:pos="4608"/>
        </w:tabs>
        <w:autoSpaceDE/>
        <w:autoSpaceDN/>
        <w:adjustRightInd/>
        <w:spacing w:after="200" w:line="276" w:lineRule="auto"/>
        <w:rPr>
          <w:rFonts w:ascii="Times New Roman" w:hAnsi="Times New Roman" w:cs="Times New Roman"/>
        </w:rPr>
      </w:pPr>
      <w:r w:rsidRPr="008D3B92">
        <w:rPr>
          <w:rFonts w:ascii="Times New Roman" w:hAnsi="Times New Roman" w:cs="Times New Roman"/>
        </w:rPr>
        <w:t>Once the courses are completed from the outside member, the M.A. exam should be scheduled.</w:t>
      </w:r>
    </w:p>
    <w:sectPr w:rsidR="008111CC" w:rsidRPr="008D3B92" w:rsidSect="003D6C35">
      <w:headerReference w:type="default" r:id="rId22"/>
      <w:pgSz w:w="12240" w:h="15840"/>
      <w:pgMar w:top="1440" w:right="1440" w:bottom="662" w:left="1440" w:header="1440" w:footer="662" w:gutter="0"/>
      <w:cols w:space="720"/>
      <w:vAlign w:val="center"/>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FE" w:rsidRDefault="002764FE" w:rsidP="003D6C35">
      <w:r>
        <w:separator/>
      </w:r>
    </w:p>
  </w:endnote>
  <w:endnote w:type="continuationSeparator" w:id="0">
    <w:p w:rsidR="002764FE" w:rsidRDefault="002764FE" w:rsidP="003D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akkal Majalla">
    <w:altName w:val="Times New Roman"/>
    <w:charset w:val="00"/>
    <w:family w:val="auto"/>
    <w:pitch w:val="variable"/>
    <w:sig w:usb0="A000207F" w:usb1="C000204B" w:usb2="00000008" w:usb3="00000000" w:csb0="000000D3"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021393"/>
      <w:docPartObj>
        <w:docPartGallery w:val="Page Numbers (Bottom of Page)"/>
        <w:docPartUnique/>
      </w:docPartObj>
    </w:sdtPr>
    <w:sdtEndPr>
      <w:rPr>
        <w:noProof/>
      </w:rPr>
    </w:sdtEndPr>
    <w:sdtContent>
      <w:p w:rsidR="002764FE" w:rsidRDefault="002764FE">
        <w:pPr>
          <w:pStyle w:val="Footer"/>
          <w:jc w:val="center"/>
        </w:pPr>
        <w:r>
          <w:fldChar w:fldCharType="begin"/>
        </w:r>
        <w:r>
          <w:instrText xml:space="preserve"> PAGE   \* MERGEFORMAT </w:instrText>
        </w:r>
        <w:r>
          <w:fldChar w:fldCharType="separate"/>
        </w:r>
        <w:r w:rsidR="00682782">
          <w:rPr>
            <w:noProof/>
          </w:rPr>
          <w:t>7</w:t>
        </w:r>
        <w:r>
          <w:rPr>
            <w:noProof/>
          </w:rPr>
          <w:fldChar w:fldCharType="end"/>
        </w:r>
      </w:p>
    </w:sdtContent>
  </w:sdt>
  <w:p w:rsidR="002764FE" w:rsidRDefault="002764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FE" w:rsidRDefault="002764FE" w:rsidP="003D6C35">
      <w:r>
        <w:separator/>
      </w:r>
    </w:p>
  </w:footnote>
  <w:footnote w:type="continuationSeparator" w:id="0">
    <w:p w:rsidR="002764FE" w:rsidRDefault="002764FE" w:rsidP="003D6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FE" w:rsidRDefault="002764FE">
    <w:pPr>
      <w:pStyle w:val="Header"/>
      <w:pBdr>
        <w:bottom w:val="single" w:sz="4" w:space="1" w:color="D9D9D9" w:themeColor="background1" w:themeShade="D9"/>
      </w:pBdr>
      <w:rPr>
        <w:b/>
        <w:bCs/>
      </w:rPr>
    </w:pPr>
  </w:p>
  <w:p w:rsidR="002764FE" w:rsidRDefault="002764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FE" w:rsidRDefault="002764FE">
    <w:pPr>
      <w:spacing w:line="240" w:lineRule="exact"/>
      <w:rPr>
        <w:rFonts w:ascii="Sakkal Majalla" w:hAnsi="Sakkal Majalla" w:cs="Sakkal Majalla"/>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FE" w:rsidRDefault="002764F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59"/>
    <w:multiLevelType w:val="hybridMultilevel"/>
    <w:tmpl w:val="697E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0CCC"/>
    <w:multiLevelType w:val="hybridMultilevel"/>
    <w:tmpl w:val="1C5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106B"/>
    <w:multiLevelType w:val="hybridMultilevel"/>
    <w:tmpl w:val="318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3498F"/>
    <w:multiLevelType w:val="hybridMultilevel"/>
    <w:tmpl w:val="56E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3300"/>
    <w:multiLevelType w:val="hybridMultilevel"/>
    <w:tmpl w:val="0364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F070D"/>
    <w:multiLevelType w:val="hybridMultilevel"/>
    <w:tmpl w:val="806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22D4"/>
    <w:multiLevelType w:val="hybridMultilevel"/>
    <w:tmpl w:val="BE6A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C7E42"/>
    <w:multiLevelType w:val="hybridMultilevel"/>
    <w:tmpl w:val="080A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644EF"/>
    <w:multiLevelType w:val="multilevel"/>
    <w:tmpl w:val="9F0E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93FC1"/>
    <w:multiLevelType w:val="hybridMultilevel"/>
    <w:tmpl w:val="339A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64E8D"/>
    <w:multiLevelType w:val="multilevel"/>
    <w:tmpl w:val="9D0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21767"/>
    <w:multiLevelType w:val="hybridMultilevel"/>
    <w:tmpl w:val="D9CC1228"/>
    <w:lvl w:ilvl="0" w:tplc="F524242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A3A87"/>
    <w:multiLevelType w:val="hybridMultilevel"/>
    <w:tmpl w:val="2EE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B577E"/>
    <w:multiLevelType w:val="multilevel"/>
    <w:tmpl w:val="A9F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9306A"/>
    <w:multiLevelType w:val="hybridMultilevel"/>
    <w:tmpl w:val="F92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468B8"/>
    <w:multiLevelType w:val="hybridMultilevel"/>
    <w:tmpl w:val="4F7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759E8"/>
    <w:multiLevelType w:val="hybridMultilevel"/>
    <w:tmpl w:val="DF2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469A0"/>
    <w:multiLevelType w:val="hybridMultilevel"/>
    <w:tmpl w:val="C80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76377"/>
    <w:multiLevelType w:val="hybridMultilevel"/>
    <w:tmpl w:val="1ECE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525AD"/>
    <w:multiLevelType w:val="hybridMultilevel"/>
    <w:tmpl w:val="78DAA420"/>
    <w:lvl w:ilvl="0" w:tplc="C2D60B8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F263D"/>
    <w:multiLevelType w:val="hybridMultilevel"/>
    <w:tmpl w:val="337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B410A"/>
    <w:multiLevelType w:val="hybridMultilevel"/>
    <w:tmpl w:val="E1ECB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9E5CB3"/>
    <w:multiLevelType w:val="hybridMultilevel"/>
    <w:tmpl w:val="FAC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5"/>
  </w:num>
  <w:num w:numId="4">
    <w:abstractNumId w:val="4"/>
  </w:num>
  <w:num w:numId="5">
    <w:abstractNumId w:val="22"/>
  </w:num>
  <w:num w:numId="6">
    <w:abstractNumId w:val="7"/>
  </w:num>
  <w:num w:numId="7">
    <w:abstractNumId w:val="3"/>
  </w:num>
  <w:num w:numId="8">
    <w:abstractNumId w:val="16"/>
  </w:num>
  <w:num w:numId="9">
    <w:abstractNumId w:val="1"/>
  </w:num>
  <w:num w:numId="10">
    <w:abstractNumId w:val="9"/>
  </w:num>
  <w:num w:numId="11">
    <w:abstractNumId w:val="2"/>
  </w:num>
  <w:num w:numId="12">
    <w:abstractNumId w:val="15"/>
  </w:num>
  <w:num w:numId="13">
    <w:abstractNumId w:val="18"/>
  </w:num>
  <w:num w:numId="14">
    <w:abstractNumId w:val="20"/>
  </w:num>
  <w:num w:numId="15">
    <w:abstractNumId w:val="6"/>
  </w:num>
  <w:num w:numId="16">
    <w:abstractNumId w:val="17"/>
  </w:num>
  <w:num w:numId="17">
    <w:abstractNumId w:val="12"/>
  </w:num>
  <w:num w:numId="18">
    <w:abstractNumId w:val="0"/>
  </w:num>
  <w:num w:numId="19">
    <w:abstractNumId w:val="14"/>
  </w:num>
  <w:num w:numId="20">
    <w:abstractNumId w:val="8"/>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35"/>
    <w:rsid w:val="00000EF2"/>
    <w:rsid w:val="00007B2F"/>
    <w:rsid w:val="00010AD2"/>
    <w:rsid w:val="0001158F"/>
    <w:rsid w:val="0002352A"/>
    <w:rsid w:val="0004052F"/>
    <w:rsid w:val="00050C97"/>
    <w:rsid w:val="0006261F"/>
    <w:rsid w:val="00085FAC"/>
    <w:rsid w:val="000A5E24"/>
    <w:rsid w:val="000A6C51"/>
    <w:rsid w:val="001322E2"/>
    <w:rsid w:val="00170EFC"/>
    <w:rsid w:val="00194E20"/>
    <w:rsid w:val="001D10C8"/>
    <w:rsid w:val="001E59A2"/>
    <w:rsid w:val="001F2E5C"/>
    <w:rsid w:val="00201DC0"/>
    <w:rsid w:val="00240BA9"/>
    <w:rsid w:val="00242CBC"/>
    <w:rsid w:val="002709A3"/>
    <w:rsid w:val="002764FE"/>
    <w:rsid w:val="00290FD1"/>
    <w:rsid w:val="002965EE"/>
    <w:rsid w:val="002F2177"/>
    <w:rsid w:val="002F2EB3"/>
    <w:rsid w:val="00324ADB"/>
    <w:rsid w:val="00325FE2"/>
    <w:rsid w:val="00351712"/>
    <w:rsid w:val="00366710"/>
    <w:rsid w:val="00367591"/>
    <w:rsid w:val="00385B8B"/>
    <w:rsid w:val="003A0936"/>
    <w:rsid w:val="003B1C56"/>
    <w:rsid w:val="003B25D7"/>
    <w:rsid w:val="003D6C35"/>
    <w:rsid w:val="00450624"/>
    <w:rsid w:val="004820F1"/>
    <w:rsid w:val="00484200"/>
    <w:rsid w:val="004B4A96"/>
    <w:rsid w:val="004F2C57"/>
    <w:rsid w:val="004F5289"/>
    <w:rsid w:val="00510213"/>
    <w:rsid w:val="0051326A"/>
    <w:rsid w:val="00543D57"/>
    <w:rsid w:val="005962B1"/>
    <w:rsid w:val="005B0695"/>
    <w:rsid w:val="005D56E3"/>
    <w:rsid w:val="005E2F8D"/>
    <w:rsid w:val="005E78ED"/>
    <w:rsid w:val="00607810"/>
    <w:rsid w:val="006302F8"/>
    <w:rsid w:val="00634890"/>
    <w:rsid w:val="0066066B"/>
    <w:rsid w:val="00671B49"/>
    <w:rsid w:val="00673B3A"/>
    <w:rsid w:val="00682782"/>
    <w:rsid w:val="00691501"/>
    <w:rsid w:val="00694CEC"/>
    <w:rsid w:val="006A7958"/>
    <w:rsid w:val="006B75F7"/>
    <w:rsid w:val="006C5009"/>
    <w:rsid w:val="006D0CB5"/>
    <w:rsid w:val="006E60D6"/>
    <w:rsid w:val="006F173C"/>
    <w:rsid w:val="00703605"/>
    <w:rsid w:val="00724C7C"/>
    <w:rsid w:val="007403DB"/>
    <w:rsid w:val="00753E81"/>
    <w:rsid w:val="0076382E"/>
    <w:rsid w:val="0077169D"/>
    <w:rsid w:val="007A4151"/>
    <w:rsid w:val="007B6751"/>
    <w:rsid w:val="007C3981"/>
    <w:rsid w:val="007C5161"/>
    <w:rsid w:val="007E3E49"/>
    <w:rsid w:val="007E5B6F"/>
    <w:rsid w:val="008111CC"/>
    <w:rsid w:val="00817958"/>
    <w:rsid w:val="00817AAE"/>
    <w:rsid w:val="00824E17"/>
    <w:rsid w:val="00835811"/>
    <w:rsid w:val="0084118E"/>
    <w:rsid w:val="00842354"/>
    <w:rsid w:val="008476D0"/>
    <w:rsid w:val="0085486D"/>
    <w:rsid w:val="00860697"/>
    <w:rsid w:val="00885D5C"/>
    <w:rsid w:val="00897F88"/>
    <w:rsid w:val="008D3B92"/>
    <w:rsid w:val="008E5F38"/>
    <w:rsid w:val="008F313B"/>
    <w:rsid w:val="00913731"/>
    <w:rsid w:val="00942335"/>
    <w:rsid w:val="009602F0"/>
    <w:rsid w:val="00967FF0"/>
    <w:rsid w:val="009C1BDE"/>
    <w:rsid w:val="009C3D28"/>
    <w:rsid w:val="009D37BB"/>
    <w:rsid w:val="00A13CFE"/>
    <w:rsid w:val="00A157E4"/>
    <w:rsid w:val="00A210E2"/>
    <w:rsid w:val="00A56F62"/>
    <w:rsid w:val="00A645EF"/>
    <w:rsid w:val="00A8641F"/>
    <w:rsid w:val="00AC5FBA"/>
    <w:rsid w:val="00AD6312"/>
    <w:rsid w:val="00AF2AD0"/>
    <w:rsid w:val="00B05274"/>
    <w:rsid w:val="00B0733D"/>
    <w:rsid w:val="00B14979"/>
    <w:rsid w:val="00B2297D"/>
    <w:rsid w:val="00B43B2A"/>
    <w:rsid w:val="00B679A6"/>
    <w:rsid w:val="00B709FA"/>
    <w:rsid w:val="00BB0A60"/>
    <w:rsid w:val="00BC642D"/>
    <w:rsid w:val="00BD21EC"/>
    <w:rsid w:val="00C05E1E"/>
    <w:rsid w:val="00C2323D"/>
    <w:rsid w:val="00C259DC"/>
    <w:rsid w:val="00C26DE8"/>
    <w:rsid w:val="00C40B4E"/>
    <w:rsid w:val="00C41B00"/>
    <w:rsid w:val="00C729DE"/>
    <w:rsid w:val="00C86D65"/>
    <w:rsid w:val="00C96EEC"/>
    <w:rsid w:val="00CA0085"/>
    <w:rsid w:val="00CA6F4A"/>
    <w:rsid w:val="00CC3A79"/>
    <w:rsid w:val="00CD083C"/>
    <w:rsid w:val="00CE5E45"/>
    <w:rsid w:val="00CF174D"/>
    <w:rsid w:val="00D03680"/>
    <w:rsid w:val="00D03E12"/>
    <w:rsid w:val="00D22DF1"/>
    <w:rsid w:val="00D26924"/>
    <w:rsid w:val="00D336C5"/>
    <w:rsid w:val="00D44709"/>
    <w:rsid w:val="00D54CFC"/>
    <w:rsid w:val="00D61397"/>
    <w:rsid w:val="00D67F1D"/>
    <w:rsid w:val="00DB0F00"/>
    <w:rsid w:val="00DE53FB"/>
    <w:rsid w:val="00DF3177"/>
    <w:rsid w:val="00DF5DB2"/>
    <w:rsid w:val="00E00072"/>
    <w:rsid w:val="00E124F3"/>
    <w:rsid w:val="00E200FD"/>
    <w:rsid w:val="00E213E1"/>
    <w:rsid w:val="00E311E6"/>
    <w:rsid w:val="00E56F75"/>
    <w:rsid w:val="00E777AA"/>
    <w:rsid w:val="00E7780B"/>
    <w:rsid w:val="00E81ADF"/>
    <w:rsid w:val="00EB5D17"/>
    <w:rsid w:val="00EC49A2"/>
    <w:rsid w:val="00ED090D"/>
    <w:rsid w:val="00F032EB"/>
    <w:rsid w:val="00F167F2"/>
    <w:rsid w:val="00F364BA"/>
    <w:rsid w:val="00F6348C"/>
    <w:rsid w:val="00F72D1F"/>
    <w:rsid w:val="00F911A2"/>
    <w:rsid w:val="00FD5019"/>
    <w:rsid w:val="00FF06BB"/>
    <w:rsid w:val="00FF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D67F1D"/>
    <w:rPr>
      <w:rFonts w:ascii="Tahoma" w:hAnsi="Tahoma" w:cs="Tahoma"/>
      <w:sz w:val="16"/>
      <w:szCs w:val="16"/>
    </w:rPr>
  </w:style>
  <w:style w:type="character" w:customStyle="1" w:styleId="BalloonTextChar">
    <w:name w:val="Balloon Text Char"/>
    <w:basedOn w:val="DefaultParagraphFont"/>
    <w:link w:val="BalloonText"/>
    <w:uiPriority w:val="99"/>
    <w:semiHidden/>
    <w:rsid w:val="00D67F1D"/>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hAnsi="Courie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42335"/>
    <w:rPr>
      <w:color w:val="0000FF" w:themeColor="hyperlink"/>
      <w:u w:val="single"/>
    </w:rPr>
  </w:style>
  <w:style w:type="paragraph" w:styleId="ListParagraph">
    <w:name w:val="List Paragraph"/>
    <w:basedOn w:val="Normal"/>
    <w:uiPriority w:val="34"/>
    <w:qFormat/>
    <w:rsid w:val="002F2177"/>
    <w:pPr>
      <w:ind w:left="720"/>
      <w:contextualSpacing/>
    </w:pPr>
  </w:style>
  <w:style w:type="character" w:styleId="FollowedHyperlink">
    <w:name w:val="FollowedHyperlink"/>
    <w:basedOn w:val="DefaultParagraphFont"/>
    <w:uiPriority w:val="99"/>
    <w:semiHidden/>
    <w:unhideWhenUsed/>
    <w:rsid w:val="00324ADB"/>
    <w:rPr>
      <w:color w:val="800080" w:themeColor="followedHyperlink"/>
      <w:u w:val="single"/>
    </w:rPr>
  </w:style>
  <w:style w:type="paragraph" w:styleId="Header">
    <w:name w:val="header"/>
    <w:basedOn w:val="Normal"/>
    <w:link w:val="HeaderChar"/>
    <w:uiPriority w:val="99"/>
    <w:unhideWhenUsed/>
    <w:rsid w:val="005D56E3"/>
    <w:pPr>
      <w:tabs>
        <w:tab w:val="center" w:pos="4680"/>
        <w:tab w:val="right" w:pos="9360"/>
      </w:tabs>
    </w:pPr>
  </w:style>
  <w:style w:type="character" w:customStyle="1" w:styleId="HeaderChar">
    <w:name w:val="Header Char"/>
    <w:basedOn w:val="DefaultParagraphFont"/>
    <w:link w:val="Header"/>
    <w:uiPriority w:val="99"/>
    <w:rsid w:val="005D56E3"/>
    <w:rPr>
      <w:rFonts w:ascii="Courier" w:hAnsi="Courier"/>
      <w:sz w:val="24"/>
      <w:szCs w:val="24"/>
    </w:rPr>
  </w:style>
  <w:style w:type="paragraph" w:styleId="Footer">
    <w:name w:val="footer"/>
    <w:basedOn w:val="Normal"/>
    <w:link w:val="FooterChar"/>
    <w:uiPriority w:val="99"/>
    <w:unhideWhenUsed/>
    <w:rsid w:val="005D56E3"/>
    <w:pPr>
      <w:tabs>
        <w:tab w:val="center" w:pos="4680"/>
        <w:tab w:val="right" w:pos="9360"/>
      </w:tabs>
    </w:pPr>
  </w:style>
  <w:style w:type="character" w:customStyle="1" w:styleId="FooterChar">
    <w:name w:val="Footer Char"/>
    <w:basedOn w:val="DefaultParagraphFont"/>
    <w:link w:val="Footer"/>
    <w:uiPriority w:val="99"/>
    <w:rsid w:val="005D56E3"/>
    <w:rPr>
      <w:rFonts w:ascii="Courier" w:hAnsi="Courier"/>
      <w:sz w:val="24"/>
      <w:szCs w:val="24"/>
    </w:rPr>
  </w:style>
  <w:style w:type="paragraph" w:styleId="Revision">
    <w:name w:val="Revision"/>
    <w:hidden/>
    <w:uiPriority w:val="99"/>
    <w:semiHidden/>
    <w:rsid w:val="00CA0085"/>
    <w:pPr>
      <w:spacing w:after="0" w:line="240" w:lineRule="auto"/>
    </w:pPr>
    <w:rPr>
      <w:rFonts w:ascii="Courier" w:hAnsi="Courier"/>
      <w:sz w:val="24"/>
      <w:szCs w:val="24"/>
    </w:rPr>
  </w:style>
  <w:style w:type="paragraph" w:styleId="NormalWeb">
    <w:name w:val="Normal (Web)"/>
    <w:basedOn w:val="Normal"/>
    <w:uiPriority w:val="99"/>
    <w:semiHidden/>
    <w:unhideWhenUsed/>
    <w:rsid w:val="00703605"/>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efault">
    <w:name w:val="Default"/>
    <w:rsid w:val="00671B49"/>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671B49"/>
    <w:pPr>
      <w:spacing w:line="241" w:lineRule="atLeast"/>
    </w:pPr>
    <w:rPr>
      <w:color w:val="auto"/>
    </w:rPr>
  </w:style>
  <w:style w:type="character" w:customStyle="1" w:styleId="A1">
    <w:name w:val="A1"/>
    <w:uiPriority w:val="99"/>
    <w:rsid w:val="00671B49"/>
    <w:rPr>
      <w:b/>
      <w:bCs/>
      <w:color w:val="000000"/>
      <w:sz w:val="26"/>
      <w:szCs w:val="26"/>
    </w:rPr>
  </w:style>
  <w:style w:type="paragraph" w:customStyle="1" w:styleId="Pa0">
    <w:name w:val="Pa0"/>
    <w:basedOn w:val="Default"/>
    <w:next w:val="Default"/>
    <w:uiPriority w:val="99"/>
    <w:rsid w:val="00671B49"/>
    <w:pPr>
      <w:spacing w:line="241" w:lineRule="atLeast"/>
    </w:pPr>
    <w:rPr>
      <w:color w:val="auto"/>
    </w:rPr>
  </w:style>
  <w:style w:type="character" w:customStyle="1" w:styleId="A2">
    <w:name w:val="A2"/>
    <w:uiPriority w:val="99"/>
    <w:rsid w:val="00671B49"/>
    <w:rPr>
      <w:rFonts w:ascii="Times New Roman" w:hAnsi="Times New Roman" w:cs="Times New Roman"/>
      <w:color w:val="000000"/>
      <w:sz w:val="22"/>
      <w:szCs w:val="22"/>
    </w:rPr>
  </w:style>
  <w:style w:type="paragraph" w:customStyle="1" w:styleId="Pa2">
    <w:name w:val="Pa2"/>
    <w:basedOn w:val="Default"/>
    <w:next w:val="Default"/>
    <w:uiPriority w:val="99"/>
    <w:rsid w:val="00671B49"/>
    <w:pPr>
      <w:spacing w:line="241" w:lineRule="atLeast"/>
    </w:pPr>
    <w:rPr>
      <w:color w:val="auto"/>
    </w:rPr>
  </w:style>
  <w:style w:type="paragraph" w:customStyle="1" w:styleId="Pa3">
    <w:name w:val="Pa3"/>
    <w:basedOn w:val="Default"/>
    <w:next w:val="Default"/>
    <w:uiPriority w:val="99"/>
    <w:rsid w:val="00671B49"/>
    <w:pPr>
      <w:spacing w:line="241"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D67F1D"/>
    <w:rPr>
      <w:rFonts w:ascii="Tahoma" w:hAnsi="Tahoma" w:cs="Tahoma"/>
      <w:sz w:val="16"/>
      <w:szCs w:val="16"/>
    </w:rPr>
  </w:style>
  <w:style w:type="character" w:customStyle="1" w:styleId="BalloonTextChar">
    <w:name w:val="Balloon Text Char"/>
    <w:basedOn w:val="DefaultParagraphFont"/>
    <w:link w:val="BalloonText"/>
    <w:uiPriority w:val="99"/>
    <w:semiHidden/>
    <w:rsid w:val="00D67F1D"/>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hAnsi="Courie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42335"/>
    <w:rPr>
      <w:color w:val="0000FF" w:themeColor="hyperlink"/>
      <w:u w:val="single"/>
    </w:rPr>
  </w:style>
  <w:style w:type="paragraph" w:styleId="ListParagraph">
    <w:name w:val="List Paragraph"/>
    <w:basedOn w:val="Normal"/>
    <w:uiPriority w:val="34"/>
    <w:qFormat/>
    <w:rsid w:val="002F2177"/>
    <w:pPr>
      <w:ind w:left="720"/>
      <w:contextualSpacing/>
    </w:pPr>
  </w:style>
  <w:style w:type="character" w:styleId="FollowedHyperlink">
    <w:name w:val="FollowedHyperlink"/>
    <w:basedOn w:val="DefaultParagraphFont"/>
    <w:uiPriority w:val="99"/>
    <w:semiHidden/>
    <w:unhideWhenUsed/>
    <w:rsid w:val="00324ADB"/>
    <w:rPr>
      <w:color w:val="800080" w:themeColor="followedHyperlink"/>
      <w:u w:val="single"/>
    </w:rPr>
  </w:style>
  <w:style w:type="paragraph" w:styleId="Header">
    <w:name w:val="header"/>
    <w:basedOn w:val="Normal"/>
    <w:link w:val="HeaderChar"/>
    <w:uiPriority w:val="99"/>
    <w:unhideWhenUsed/>
    <w:rsid w:val="005D56E3"/>
    <w:pPr>
      <w:tabs>
        <w:tab w:val="center" w:pos="4680"/>
        <w:tab w:val="right" w:pos="9360"/>
      </w:tabs>
    </w:pPr>
  </w:style>
  <w:style w:type="character" w:customStyle="1" w:styleId="HeaderChar">
    <w:name w:val="Header Char"/>
    <w:basedOn w:val="DefaultParagraphFont"/>
    <w:link w:val="Header"/>
    <w:uiPriority w:val="99"/>
    <w:rsid w:val="005D56E3"/>
    <w:rPr>
      <w:rFonts w:ascii="Courier" w:hAnsi="Courier"/>
      <w:sz w:val="24"/>
      <w:szCs w:val="24"/>
    </w:rPr>
  </w:style>
  <w:style w:type="paragraph" w:styleId="Footer">
    <w:name w:val="footer"/>
    <w:basedOn w:val="Normal"/>
    <w:link w:val="FooterChar"/>
    <w:uiPriority w:val="99"/>
    <w:unhideWhenUsed/>
    <w:rsid w:val="005D56E3"/>
    <w:pPr>
      <w:tabs>
        <w:tab w:val="center" w:pos="4680"/>
        <w:tab w:val="right" w:pos="9360"/>
      </w:tabs>
    </w:pPr>
  </w:style>
  <w:style w:type="character" w:customStyle="1" w:styleId="FooterChar">
    <w:name w:val="Footer Char"/>
    <w:basedOn w:val="DefaultParagraphFont"/>
    <w:link w:val="Footer"/>
    <w:uiPriority w:val="99"/>
    <w:rsid w:val="005D56E3"/>
    <w:rPr>
      <w:rFonts w:ascii="Courier" w:hAnsi="Courier"/>
      <w:sz w:val="24"/>
      <w:szCs w:val="24"/>
    </w:rPr>
  </w:style>
  <w:style w:type="paragraph" w:styleId="Revision">
    <w:name w:val="Revision"/>
    <w:hidden/>
    <w:uiPriority w:val="99"/>
    <w:semiHidden/>
    <w:rsid w:val="00CA0085"/>
    <w:pPr>
      <w:spacing w:after="0" w:line="240" w:lineRule="auto"/>
    </w:pPr>
    <w:rPr>
      <w:rFonts w:ascii="Courier" w:hAnsi="Courier"/>
      <w:sz w:val="24"/>
      <w:szCs w:val="24"/>
    </w:rPr>
  </w:style>
  <w:style w:type="paragraph" w:styleId="NormalWeb">
    <w:name w:val="Normal (Web)"/>
    <w:basedOn w:val="Normal"/>
    <w:uiPriority w:val="99"/>
    <w:semiHidden/>
    <w:unhideWhenUsed/>
    <w:rsid w:val="00703605"/>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efault">
    <w:name w:val="Default"/>
    <w:rsid w:val="00671B49"/>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671B49"/>
    <w:pPr>
      <w:spacing w:line="241" w:lineRule="atLeast"/>
    </w:pPr>
    <w:rPr>
      <w:color w:val="auto"/>
    </w:rPr>
  </w:style>
  <w:style w:type="character" w:customStyle="1" w:styleId="A1">
    <w:name w:val="A1"/>
    <w:uiPriority w:val="99"/>
    <w:rsid w:val="00671B49"/>
    <w:rPr>
      <w:b/>
      <w:bCs/>
      <w:color w:val="000000"/>
      <w:sz w:val="26"/>
      <w:szCs w:val="26"/>
    </w:rPr>
  </w:style>
  <w:style w:type="paragraph" w:customStyle="1" w:styleId="Pa0">
    <w:name w:val="Pa0"/>
    <w:basedOn w:val="Default"/>
    <w:next w:val="Default"/>
    <w:uiPriority w:val="99"/>
    <w:rsid w:val="00671B49"/>
    <w:pPr>
      <w:spacing w:line="241" w:lineRule="atLeast"/>
    </w:pPr>
    <w:rPr>
      <w:color w:val="auto"/>
    </w:rPr>
  </w:style>
  <w:style w:type="character" w:customStyle="1" w:styleId="A2">
    <w:name w:val="A2"/>
    <w:uiPriority w:val="99"/>
    <w:rsid w:val="00671B49"/>
    <w:rPr>
      <w:rFonts w:ascii="Times New Roman" w:hAnsi="Times New Roman" w:cs="Times New Roman"/>
      <w:color w:val="000000"/>
      <w:sz w:val="22"/>
      <w:szCs w:val="22"/>
    </w:rPr>
  </w:style>
  <w:style w:type="paragraph" w:customStyle="1" w:styleId="Pa2">
    <w:name w:val="Pa2"/>
    <w:basedOn w:val="Default"/>
    <w:next w:val="Default"/>
    <w:uiPriority w:val="99"/>
    <w:rsid w:val="00671B49"/>
    <w:pPr>
      <w:spacing w:line="241" w:lineRule="atLeast"/>
    </w:pPr>
    <w:rPr>
      <w:color w:val="auto"/>
    </w:rPr>
  </w:style>
  <w:style w:type="paragraph" w:customStyle="1" w:styleId="Pa3">
    <w:name w:val="Pa3"/>
    <w:basedOn w:val="Default"/>
    <w:next w:val="Default"/>
    <w:uiPriority w:val="99"/>
    <w:rsid w:val="00671B49"/>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3651">
      <w:bodyDiv w:val="1"/>
      <w:marLeft w:val="0"/>
      <w:marRight w:val="0"/>
      <w:marTop w:val="0"/>
      <w:marBottom w:val="0"/>
      <w:divBdr>
        <w:top w:val="none" w:sz="0" w:space="0" w:color="auto"/>
        <w:left w:val="none" w:sz="0" w:space="0" w:color="auto"/>
        <w:bottom w:val="none" w:sz="0" w:space="0" w:color="auto"/>
        <w:right w:val="none" w:sz="0" w:space="0" w:color="auto"/>
      </w:divBdr>
    </w:div>
    <w:div w:id="451903351">
      <w:bodyDiv w:val="1"/>
      <w:marLeft w:val="0"/>
      <w:marRight w:val="0"/>
      <w:marTop w:val="0"/>
      <w:marBottom w:val="0"/>
      <w:divBdr>
        <w:top w:val="none" w:sz="0" w:space="0" w:color="auto"/>
        <w:left w:val="none" w:sz="0" w:space="0" w:color="auto"/>
        <w:bottom w:val="none" w:sz="0" w:space="0" w:color="auto"/>
        <w:right w:val="none" w:sz="0" w:space="0" w:color="auto"/>
      </w:divBdr>
      <w:divsChild>
        <w:div w:id="1393309894">
          <w:marLeft w:val="0"/>
          <w:marRight w:val="0"/>
          <w:marTop w:val="0"/>
          <w:marBottom w:val="0"/>
          <w:divBdr>
            <w:top w:val="none" w:sz="0" w:space="0" w:color="auto"/>
            <w:left w:val="none" w:sz="0" w:space="0" w:color="auto"/>
            <w:bottom w:val="none" w:sz="0" w:space="0" w:color="auto"/>
            <w:right w:val="none" w:sz="0" w:space="0" w:color="auto"/>
          </w:divBdr>
          <w:divsChild>
            <w:div w:id="15867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956">
      <w:bodyDiv w:val="1"/>
      <w:marLeft w:val="0"/>
      <w:marRight w:val="0"/>
      <w:marTop w:val="0"/>
      <w:marBottom w:val="0"/>
      <w:divBdr>
        <w:top w:val="none" w:sz="0" w:space="0" w:color="auto"/>
        <w:left w:val="none" w:sz="0" w:space="0" w:color="auto"/>
        <w:bottom w:val="none" w:sz="0" w:space="0" w:color="auto"/>
        <w:right w:val="none" w:sz="0" w:space="0" w:color="auto"/>
      </w:divBdr>
      <w:divsChild>
        <w:div w:id="1493139319">
          <w:marLeft w:val="0"/>
          <w:marRight w:val="0"/>
          <w:marTop w:val="0"/>
          <w:marBottom w:val="0"/>
          <w:divBdr>
            <w:top w:val="none" w:sz="0" w:space="0" w:color="auto"/>
            <w:left w:val="none" w:sz="0" w:space="0" w:color="auto"/>
            <w:bottom w:val="none" w:sz="0" w:space="0" w:color="auto"/>
            <w:right w:val="none" w:sz="0" w:space="0" w:color="auto"/>
          </w:divBdr>
          <w:divsChild>
            <w:div w:id="1776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3206">
      <w:bodyDiv w:val="1"/>
      <w:marLeft w:val="0"/>
      <w:marRight w:val="0"/>
      <w:marTop w:val="0"/>
      <w:marBottom w:val="0"/>
      <w:divBdr>
        <w:top w:val="none" w:sz="0" w:space="0" w:color="auto"/>
        <w:left w:val="none" w:sz="0" w:space="0" w:color="auto"/>
        <w:bottom w:val="none" w:sz="0" w:space="0" w:color="auto"/>
        <w:right w:val="none" w:sz="0" w:space="0" w:color="auto"/>
      </w:divBdr>
    </w:div>
    <w:div w:id="710690197">
      <w:bodyDiv w:val="1"/>
      <w:marLeft w:val="0"/>
      <w:marRight w:val="0"/>
      <w:marTop w:val="0"/>
      <w:marBottom w:val="0"/>
      <w:divBdr>
        <w:top w:val="none" w:sz="0" w:space="0" w:color="auto"/>
        <w:left w:val="none" w:sz="0" w:space="0" w:color="auto"/>
        <w:bottom w:val="none" w:sz="0" w:space="0" w:color="auto"/>
        <w:right w:val="none" w:sz="0" w:space="0" w:color="auto"/>
      </w:divBdr>
    </w:div>
    <w:div w:id="1172136650">
      <w:bodyDiv w:val="1"/>
      <w:marLeft w:val="0"/>
      <w:marRight w:val="0"/>
      <w:marTop w:val="0"/>
      <w:marBottom w:val="0"/>
      <w:divBdr>
        <w:top w:val="none" w:sz="0" w:space="0" w:color="auto"/>
        <w:left w:val="none" w:sz="0" w:space="0" w:color="auto"/>
        <w:bottom w:val="none" w:sz="0" w:space="0" w:color="auto"/>
        <w:right w:val="none" w:sz="0" w:space="0" w:color="auto"/>
      </w:divBdr>
    </w:div>
    <w:div w:id="1669017764">
      <w:bodyDiv w:val="1"/>
      <w:marLeft w:val="0"/>
      <w:marRight w:val="0"/>
      <w:marTop w:val="0"/>
      <w:marBottom w:val="0"/>
      <w:divBdr>
        <w:top w:val="none" w:sz="0" w:space="0" w:color="auto"/>
        <w:left w:val="none" w:sz="0" w:space="0" w:color="auto"/>
        <w:bottom w:val="none" w:sz="0" w:space="0" w:color="auto"/>
        <w:right w:val="none" w:sz="0" w:space="0" w:color="auto"/>
      </w:divBdr>
    </w:div>
    <w:div w:id="1874466168">
      <w:bodyDiv w:val="1"/>
      <w:marLeft w:val="0"/>
      <w:marRight w:val="0"/>
      <w:marTop w:val="0"/>
      <w:marBottom w:val="0"/>
      <w:divBdr>
        <w:top w:val="none" w:sz="0" w:space="0" w:color="auto"/>
        <w:left w:val="none" w:sz="0" w:space="0" w:color="auto"/>
        <w:bottom w:val="none" w:sz="0" w:space="0" w:color="auto"/>
        <w:right w:val="none" w:sz="0" w:space="0" w:color="auto"/>
      </w:divBdr>
    </w:div>
    <w:div w:id="21452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ssp@umn.edu" TargetMode="External"/><Relationship Id="rId20" Type="http://schemas.openxmlformats.org/officeDocument/2006/relationships/hyperlink" Target="http://travel.state.gov/" TargetMode="External"/><Relationship Id="rId21" Type="http://schemas.openxmlformats.org/officeDocument/2006/relationships/hyperlink" Target="http://global.umn.edu/travel/approval/" TargetMode="Externa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grad.umn.edu/students/forms/index.html" TargetMode="External"/><Relationship Id="rId13" Type="http://schemas.openxmlformats.org/officeDocument/2006/relationships/header" Target="header2.xml"/><Relationship Id="rId14" Type="http://schemas.openxmlformats.org/officeDocument/2006/relationships/hyperlink" Target="http://www.grad.umn.edu/prod/groups/grad/@pub/@grad/documents/content/gs_13-preparing_masters_thesis.pdf" TargetMode="External"/><Relationship Id="rId15" Type="http://schemas.openxmlformats.org/officeDocument/2006/relationships/hyperlink" Target="http://www.grad.umn.edu/students/prelimschedule/index.html" TargetMode="External"/><Relationship Id="rId16" Type="http://schemas.openxmlformats.org/officeDocument/2006/relationships/hyperlink" Target="http://www.grad.umn.edu/students/forms/doctoral/index.html" TargetMode="External"/><Relationship Id="rId17" Type="http://schemas.openxmlformats.org/officeDocument/2006/relationships/hyperlink" Target="http://www.grad.umn.edu/current-students-graduate-student-services-progress/thesis-submission" TargetMode="External"/><Relationship Id="rId18" Type="http://schemas.openxmlformats.org/officeDocument/2006/relationships/hyperlink" Target="http://www.grad.umn.edu/current-students-graduate-student-services-progress/thesis-submission" TargetMode="External"/><Relationship Id="rId19" Type="http://schemas.openxmlformats.org/officeDocument/2006/relationships/hyperlink" Target="http://www.onestop.umn.edu/degree_planning/graduation/graduate_checklis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B713-7AEB-C242-B45B-453838B2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12337</Words>
  <Characters>70325</Characters>
  <Application>Microsoft Macintosh Word</Application>
  <DocSecurity>0</DocSecurity>
  <Lines>586</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Rhianne</cp:lastModifiedBy>
  <cp:revision>2</cp:revision>
  <cp:lastPrinted>2013-08-05T18:17:00Z</cp:lastPrinted>
  <dcterms:created xsi:type="dcterms:W3CDTF">2017-07-20T16:22:00Z</dcterms:created>
  <dcterms:modified xsi:type="dcterms:W3CDTF">2017-07-20T16:22:00Z</dcterms:modified>
</cp:coreProperties>
</file>